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A3A0A" w14:textId="7C0AE003" w:rsidR="00B521BA" w:rsidRPr="00371D49" w:rsidRDefault="004A2656" w:rsidP="00B521BA">
      <w:pPr>
        <w:spacing w:before="100" w:beforeAutospacing="1" w:after="100" w:afterAutospacing="1"/>
        <w:jc w:val="both"/>
        <w:rPr>
          <w:rFonts w:eastAsia="Times New Roman" w:cstheme="minorHAnsi"/>
          <w:b/>
          <w:bCs/>
          <w:sz w:val="18"/>
          <w:szCs w:val="18"/>
          <w:lang w:eastAsia="en-GB"/>
        </w:rPr>
      </w:pPr>
      <w:r w:rsidRPr="00371D49">
        <w:rPr>
          <w:rFonts w:eastAsia="Times New Roman" w:cstheme="minorHAnsi"/>
          <w:sz w:val="40"/>
          <w:szCs w:val="40"/>
          <w:lang w:eastAsia="en-GB"/>
        </w:rPr>
        <w:br/>
      </w:r>
    </w:p>
    <w:p w14:paraId="1155FA1D" w14:textId="5BD43CCE" w:rsidR="00D10EA0" w:rsidRPr="00420B6D" w:rsidRDefault="00430E37" w:rsidP="00B521BA">
      <w:pPr>
        <w:spacing w:before="100" w:beforeAutospacing="1" w:after="100" w:afterAutospacing="1"/>
        <w:jc w:val="both"/>
        <w:rPr>
          <w:rFonts w:eastAsia="Times New Roman" w:cstheme="minorHAnsi"/>
          <w:b/>
          <w:bCs/>
          <w:sz w:val="32"/>
          <w:szCs w:val="32"/>
          <w:lang w:eastAsia="en-GB"/>
        </w:rPr>
      </w:pPr>
      <w:r w:rsidRPr="00420B6D">
        <w:rPr>
          <w:rFonts w:eastAsia="Times New Roman" w:cstheme="minorHAnsi"/>
          <w:b/>
          <w:bCs/>
          <w:sz w:val="32"/>
          <w:szCs w:val="32"/>
          <w:lang w:eastAsia="en-GB"/>
        </w:rPr>
        <w:t>COLIB</w:t>
      </w:r>
      <w:r w:rsidRPr="00420B6D">
        <w:rPr>
          <w:rFonts w:cstheme="minorHAnsi"/>
          <w:b/>
          <w:bCs/>
          <w:color w:val="000000" w:themeColor="text1"/>
          <w:sz w:val="32"/>
          <w:szCs w:val="32"/>
        </w:rPr>
        <w:t>ĂȘANU</w:t>
      </w:r>
      <w:r w:rsidR="00D10EA0" w:rsidRPr="00420B6D">
        <w:rPr>
          <w:rFonts w:eastAsia="Times New Roman" w:cstheme="minorHAnsi"/>
          <w:b/>
          <w:bCs/>
          <w:sz w:val="32"/>
          <w:szCs w:val="32"/>
          <w:lang w:eastAsia="en-GB"/>
        </w:rPr>
        <w:t xml:space="preserve"> DAIANA</w:t>
      </w:r>
    </w:p>
    <w:p w14:paraId="30F4B8DF" w14:textId="77777777" w:rsidR="001729E4" w:rsidRDefault="001729E4" w:rsidP="004A2656">
      <w:pPr>
        <w:spacing w:before="100" w:beforeAutospacing="1" w:after="100" w:afterAutospacing="1"/>
        <w:rPr>
          <w:rFonts w:eastAsia="Times New Roman" w:cstheme="minorHAnsi"/>
          <w:b/>
          <w:bCs/>
          <w:sz w:val="36"/>
          <w:szCs w:val="36"/>
          <w:lang w:eastAsia="en-GB"/>
        </w:rPr>
      </w:pPr>
    </w:p>
    <w:p w14:paraId="37651895" w14:textId="77777777" w:rsidR="001729E4" w:rsidRPr="001729E4" w:rsidRDefault="001729E4" w:rsidP="004A2656">
      <w:pPr>
        <w:spacing w:before="100" w:beforeAutospacing="1" w:after="100" w:afterAutospacing="1"/>
        <w:rPr>
          <w:rFonts w:eastAsia="Times New Roman" w:cstheme="minorHAnsi"/>
          <w:b/>
          <w:bCs/>
          <w:sz w:val="22"/>
          <w:szCs w:val="36"/>
          <w:lang w:eastAsia="en-GB"/>
        </w:rPr>
      </w:pPr>
      <w:bookmarkStart w:id="0" w:name="_GoBack"/>
      <w:bookmarkEnd w:id="0"/>
    </w:p>
    <w:p w14:paraId="30DDC0AA" w14:textId="6B8FCF20" w:rsidR="004A2656" w:rsidRPr="00A161C2" w:rsidRDefault="004A2656" w:rsidP="004A2656">
      <w:pPr>
        <w:spacing w:before="100" w:beforeAutospacing="1" w:after="100" w:afterAutospacing="1"/>
        <w:rPr>
          <w:rFonts w:eastAsia="Times New Roman" w:cstheme="minorHAnsi"/>
          <w:sz w:val="36"/>
          <w:szCs w:val="36"/>
          <w:lang w:eastAsia="en-GB"/>
        </w:rPr>
      </w:pPr>
      <w:proofErr w:type="spellStart"/>
      <w:r w:rsidRPr="00A161C2">
        <w:rPr>
          <w:rFonts w:eastAsia="Times New Roman" w:cstheme="minorHAnsi"/>
          <w:b/>
          <w:bCs/>
          <w:sz w:val="36"/>
          <w:szCs w:val="36"/>
          <w:lang w:eastAsia="en-GB"/>
        </w:rPr>
        <w:t>Experien</w:t>
      </w:r>
      <w:r w:rsidR="00C8601D">
        <w:rPr>
          <w:rFonts w:eastAsia="Times New Roman" w:cstheme="minorHAnsi"/>
          <w:b/>
          <w:bCs/>
          <w:sz w:val="36"/>
          <w:szCs w:val="36"/>
          <w:lang w:val="ro-RO" w:eastAsia="en-GB"/>
        </w:rPr>
        <w:t>ță</w:t>
      </w:r>
      <w:proofErr w:type="spellEnd"/>
      <w:r w:rsidRPr="00A161C2">
        <w:rPr>
          <w:rFonts w:eastAsia="Times New Roman" w:cstheme="minorHAnsi"/>
          <w:b/>
          <w:bCs/>
          <w:sz w:val="36"/>
          <w:szCs w:val="36"/>
          <w:lang w:eastAsia="en-GB"/>
        </w:rPr>
        <w:t xml:space="preserve"> </w:t>
      </w:r>
      <w:proofErr w:type="spellStart"/>
      <w:r w:rsidRPr="00A161C2">
        <w:rPr>
          <w:rFonts w:eastAsia="Times New Roman" w:cstheme="minorHAnsi"/>
          <w:b/>
          <w:bCs/>
          <w:sz w:val="36"/>
          <w:szCs w:val="36"/>
          <w:lang w:eastAsia="en-GB"/>
        </w:rPr>
        <w:t>profesional</w:t>
      </w:r>
      <w:proofErr w:type="spellEnd"/>
      <w:r w:rsidR="00C8601D">
        <w:rPr>
          <w:rFonts w:eastAsia="Times New Roman" w:cstheme="minorHAnsi"/>
          <w:b/>
          <w:bCs/>
          <w:sz w:val="36"/>
          <w:szCs w:val="36"/>
          <w:lang w:val="ro-RO" w:eastAsia="en-GB"/>
        </w:rPr>
        <w:t>ă</w:t>
      </w:r>
      <w:r w:rsidRPr="00A161C2">
        <w:rPr>
          <w:rFonts w:eastAsia="Times New Roman" w:cstheme="minorHAnsi"/>
          <w:b/>
          <w:bCs/>
          <w:sz w:val="36"/>
          <w:szCs w:val="36"/>
          <w:lang w:eastAsia="en-GB"/>
        </w:rPr>
        <w:t xml:space="preserve"> </w:t>
      </w:r>
    </w:p>
    <w:p w14:paraId="4635092F" w14:textId="48AD97B2" w:rsidR="004A2656" w:rsidRPr="00371D49" w:rsidRDefault="004A2656" w:rsidP="004A2656">
      <w:pPr>
        <w:rPr>
          <w:rFonts w:eastAsia="Times New Roman" w:cstheme="minorHAnsi"/>
          <w:lang w:eastAsia="en-GB"/>
        </w:rPr>
      </w:pPr>
      <w:r w:rsidRPr="00371D49">
        <w:rPr>
          <w:rFonts w:eastAsia="Times New Roman" w:cstheme="minorHAnsi"/>
          <w:lang w:eastAsia="en-GB"/>
        </w:rPr>
        <w:fldChar w:fldCharType="begin"/>
      </w:r>
      <w:r w:rsidRPr="00371D49">
        <w:rPr>
          <w:rFonts w:eastAsia="Times New Roman" w:cstheme="minorHAnsi"/>
          <w:lang w:eastAsia="en-GB"/>
        </w:rPr>
        <w:instrText xml:space="preserve"> INCLUDEPICTURE "/Users/daiana/Library/Group Containers/UBF8T346G9.ms/WebArchiveCopyPasteTempFiles/com.microsoft.Word/page1image21387840" \* MERGEFORMATINET </w:instrText>
      </w:r>
      <w:r w:rsidRPr="00371D49">
        <w:rPr>
          <w:rFonts w:eastAsia="Times New Roman" w:cstheme="minorHAnsi"/>
          <w:lang w:eastAsia="en-GB"/>
        </w:rPr>
        <w:fldChar w:fldCharType="separate"/>
      </w:r>
      <w:r w:rsidRPr="00371D49">
        <w:rPr>
          <w:rFonts w:eastAsia="Times New Roman" w:cstheme="minorHAnsi"/>
          <w:noProof/>
        </w:rPr>
        <w:drawing>
          <wp:inline distT="0" distB="0" distL="0" distR="0" wp14:anchorId="1B22F9B9" wp14:editId="025D19A6">
            <wp:extent cx="5731510" cy="8255"/>
            <wp:effectExtent l="0" t="0" r="0" b="4445"/>
            <wp:docPr id="6" name="Picture 6" descr="page1image21387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ge1image213878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1D49">
        <w:rPr>
          <w:rFonts w:eastAsia="Times New Roman" w:cstheme="minorHAnsi"/>
          <w:lang w:eastAsia="en-GB"/>
        </w:rPr>
        <w:fldChar w:fldCharType="end"/>
      </w:r>
    </w:p>
    <w:p w14:paraId="226C493B" w14:textId="781D31BE" w:rsidR="00650622" w:rsidRPr="00B45811" w:rsidRDefault="00650622" w:rsidP="00F2470A">
      <w:pPr>
        <w:rPr>
          <w:rFonts w:eastAsia="Times New Roman" w:cstheme="minorHAnsi"/>
          <w:sz w:val="28"/>
          <w:szCs w:val="28"/>
          <w:lang w:eastAsia="en-GB"/>
        </w:rPr>
      </w:pPr>
      <w:r w:rsidRPr="00B45811">
        <w:rPr>
          <w:rFonts w:eastAsia="Times New Roman" w:cstheme="minorHAnsi"/>
          <w:sz w:val="28"/>
          <w:szCs w:val="28"/>
          <w:lang w:eastAsia="en-GB"/>
        </w:rPr>
        <w:t>Oct. 2023-prezent</w:t>
      </w:r>
    </w:p>
    <w:p w14:paraId="191AB943" w14:textId="7BFC040A" w:rsidR="00650622" w:rsidRPr="006F08BB" w:rsidRDefault="00650622" w:rsidP="00F2470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6F08BB">
        <w:rPr>
          <w:rFonts w:asciiTheme="minorHAnsi" w:hAnsiTheme="minorHAnsi" w:cstheme="minorHAnsi"/>
          <w:b/>
          <w:bCs/>
          <w:sz w:val="28"/>
          <w:szCs w:val="28"/>
        </w:rPr>
        <w:t xml:space="preserve">ASISTENT UNIVERSITAR </w:t>
      </w:r>
      <w:r w:rsidR="006F08BB" w:rsidRPr="006F08BB">
        <w:rPr>
          <w:rFonts w:asciiTheme="minorHAnsi" w:hAnsiTheme="minorHAnsi" w:cstheme="minorHAnsi"/>
          <w:b/>
          <w:bCs/>
          <w:sz w:val="28"/>
          <w:szCs w:val="28"/>
        </w:rPr>
        <w:t>–</w:t>
      </w:r>
      <w:r w:rsidRPr="006F08BB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proofErr w:type="spellStart"/>
      <w:r w:rsidR="006F08BB" w:rsidRPr="006F08BB">
        <w:rPr>
          <w:rFonts w:asciiTheme="minorHAnsi" w:hAnsiTheme="minorHAnsi" w:cstheme="minorHAnsi"/>
          <w:b/>
          <w:bCs/>
          <w:sz w:val="28"/>
          <w:szCs w:val="28"/>
        </w:rPr>
        <w:t>Catedra</w:t>
      </w:r>
      <w:proofErr w:type="spellEnd"/>
      <w:r w:rsidR="006F08BB" w:rsidRPr="006F08BB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proofErr w:type="spellStart"/>
      <w:r w:rsidR="008E2FCB">
        <w:rPr>
          <w:rFonts w:asciiTheme="minorHAnsi" w:hAnsiTheme="minorHAnsi" w:cstheme="minorHAnsi"/>
          <w:b/>
          <w:bCs/>
          <w:sz w:val="28"/>
          <w:szCs w:val="28"/>
        </w:rPr>
        <w:t>universitar</w:t>
      </w:r>
      <w:r w:rsidR="008D0833">
        <w:rPr>
          <w:rFonts w:asciiTheme="minorHAnsi" w:hAnsiTheme="minorHAnsi" w:cstheme="minorHAnsi"/>
          <w:b/>
          <w:bCs/>
          <w:sz w:val="28"/>
          <w:szCs w:val="28"/>
        </w:rPr>
        <w:t>ă</w:t>
      </w:r>
      <w:proofErr w:type="spellEnd"/>
      <w:r w:rsidR="008E2FCB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proofErr w:type="spellStart"/>
      <w:r w:rsidR="006F08BB" w:rsidRPr="006F08BB">
        <w:rPr>
          <w:rFonts w:asciiTheme="minorHAnsi" w:hAnsiTheme="minorHAnsi" w:cstheme="minorHAnsi"/>
          <w:b/>
          <w:bCs/>
          <w:sz w:val="28"/>
          <w:szCs w:val="28"/>
        </w:rPr>
        <w:t>Chimie</w:t>
      </w:r>
      <w:proofErr w:type="spellEnd"/>
      <w:r w:rsidR="006F08BB" w:rsidRPr="006F08BB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proofErr w:type="spellStart"/>
      <w:r w:rsidR="008E2FCB">
        <w:rPr>
          <w:rFonts w:asciiTheme="minorHAnsi" w:hAnsiTheme="minorHAnsi" w:cstheme="minorHAnsi"/>
          <w:b/>
          <w:bCs/>
          <w:sz w:val="28"/>
          <w:szCs w:val="28"/>
        </w:rPr>
        <w:t>F</w:t>
      </w:r>
      <w:r w:rsidR="006F08BB" w:rsidRPr="006F08BB">
        <w:rPr>
          <w:rFonts w:asciiTheme="minorHAnsi" w:hAnsiTheme="minorHAnsi" w:cstheme="minorHAnsi"/>
          <w:b/>
          <w:bCs/>
          <w:sz w:val="28"/>
          <w:szCs w:val="28"/>
        </w:rPr>
        <w:t>armaceutic</w:t>
      </w:r>
      <w:r w:rsidR="008D0833">
        <w:rPr>
          <w:rFonts w:asciiTheme="minorHAnsi" w:hAnsiTheme="minorHAnsi" w:cstheme="minorHAnsi"/>
          <w:b/>
          <w:bCs/>
          <w:sz w:val="28"/>
          <w:szCs w:val="28"/>
        </w:rPr>
        <w:t>ă</w:t>
      </w:r>
      <w:proofErr w:type="spellEnd"/>
      <w:r w:rsidR="006F08BB" w:rsidRPr="006F08BB">
        <w:rPr>
          <w:rFonts w:asciiTheme="minorHAnsi" w:hAnsiTheme="minorHAnsi" w:cstheme="minorHAnsi"/>
          <w:b/>
          <w:bCs/>
          <w:sz w:val="28"/>
          <w:szCs w:val="28"/>
        </w:rPr>
        <w:t xml:space="preserve">, </w:t>
      </w:r>
      <w:proofErr w:type="spellStart"/>
      <w:r w:rsidR="006F08BB" w:rsidRPr="006F08BB">
        <w:rPr>
          <w:rFonts w:asciiTheme="minorHAnsi" w:hAnsiTheme="minorHAnsi" w:cstheme="minorHAnsi"/>
          <w:b/>
          <w:bCs/>
          <w:sz w:val="28"/>
          <w:szCs w:val="28"/>
        </w:rPr>
        <w:t>Facultatea</w:t>
      </w:r>
      <w:proofErr w:type="spellEnd"/>
      <w:r w:rsidR="006F08BB" w:rsidRPr="006F08BB">
        <w:rPr>
          <w:rFonts w:asciiTheme="minorHAnsi" w:hAnsiTheme="minorHAnsi" w:cstheme="minorHAnsi"/>
          <w:b/>
          <w:bCs/>
          <w:sz w:val="28"/>
          <w:szCs w:val="28"/>
        </w:rPr>
        <w:t xml:space="preserve"> de </w:t>
      </w:r>
      <w:proofErr w:type="spellStart"/>
      <w:r w:rsidR="006F08BB" w:rsidRPr="006F08BB">
        <w:rPr>
          <w:rFonts w:asciiTheme="minorHAnsi" w:hAnsiTheme="minorHAnsi" w:cstheme="minorHAnsi"/>
          <w:b/>
          <w:bCs/>
          <w:sz w:val="28"/>
          <w:szCs w:val="28"/>
        </w:rPr>
        <w:t>Farmacie</w:t>
      </w:r>
      <w:proofErr w:type="spellEnd"/>
      <w:r w:rsidR="006F08BB" w:rsidRPr="006F08BB">
        <w:rPr>
          <w:rFonts w:asciiTheme="minorHAnsi" w:hAnsiTheme="minorHAnsi" w:cstheme="minorHAnsi"/>
          <w:b/>
          <w:bCs/>
          <w:sz w:val="28"/>
          <w:szCs w:val="28"/>
        </w:rPr>
        <w:t xml:space="preserve">, </w:t>
      </w:r>
      <w:proofErr w:type="spellStart"/>
      <w:r w:rsidRPr="006F08B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Universitatea</w:t>
      </w:r>
      <w:proofErr w:type="spellEnd"/>
      <w:r w:rsidRPr="006F08B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de </w:t>
      </w:r>
      <w:proofErr w:type="spellStart"/>
      <w:r w:rsidRPr="006F08B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Medicina</w:t>
      </w:r>
      <w:proofErr w:type="spellEnd"/>
      <w:r w:rsidRPr="006F08B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̆ </w:t>
      </w:r>
      <w:proofErr w:type="spellStart"/>
      <w:r w:rsidRPr="006F08B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și</w:t>
      </w:r>
      <w:proofErr w:type="spellEnd"/>
      <w:r w:rsidRPr="006F08B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F08B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Farmacie</w:t>
      </w:r>
      <w:proofErr w:type="spellEnd"/>
      <w:r w:rsidRPr="006F08B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Pr="006F08B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,,Victor</w:t>
      </w:r>
      <w:proofErr w:type="gramEnd"/>
      <w:r w:rsidRPr="006F08B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Babeș''</w:t>
      </w:r>
      <w:r w:rsidR="001F2EB6" w:rsidRPr="006F08B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,</w:t>
      </w:r>
      <w:r w:rsidRPr="006F08B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F08B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Timișoara</w:t>
      </w:r>
      <w:proofErr w:type="spellEnd"/>
      <w:r w:rsidRPr="006F08BB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p w14:paraId="26270607" w14:textId="77777777" w:rsidR="00E36E42" w:rsidRDefault="00E36E42" w:rsidP="00F2470A">
      <w:pPr>
        <w:rPr>
          <w:rFonts w:eastAsia="Times New Roman" w:cstheme="minorHAnsi"/>
          <w:lang w:eastAsia="en-GB"/>
        </w:rPr>
      </w:pPr>
    </w:p>
    <w:p w14:paraId="60E46633" w14:textId="5DD742B5" w:rsidR="004A2656" w:rsidRPr="00B45811" w:rsidRDefault="004A2656" w:rsidP="00F2470A">
      <w:pPr>
        <w:rPr>
          <w:rFonts w:eastAsia="Times New Roman" w:cstheme="minorHAnsi"/>
          <w:sz w:val="28"/>
          <w:szCs w:val="28"/>
          <w:lang w:eastAsia="en-GB"/>
        </w:rPr>
      </w:pPr>
      <w:r w:rsidRPr="00B45811">
        <w:rPr>
          <w:rFonts w:eastAsia="Times New Roman" w:cstheme="minorHAnsi"/>
          <w:sz w:val="28"/>
          <w:szCs w:val="28"/>
          <w:lang w:eastAsia="en-GB"/>
        </w:rPr>
        <w:t>Sep</w:t>
      </w:r>
      <w:r w:rsidR="00430E37" w:rsidRPr="00B45811">
        <w:rPr>
          <w:rFonts w:eastAsia="Times New Roman" w:cstheme="minorHAnsi"/>
          <w:sz w:val="28"/>
          <w:szCs w:val="28"/>
          <w:lang w:eastAsia="en-GB"/>
        </w:rPr>
        <w:t>.</w:t>
      </w:r>
      <w:r w:rsidRPr="00B45811">
        <w:rPr>
          <w:rFonts w:eastAsia="Times New Roman" w:cstheme="minorHAnsi"/>
          <w:sz w:val="28"/>
          <w:szCs w:val="28"/>
          <w:lang w:eastAsia="en-GB"/>
        </w:rPr>
        <w:t xml:space="preserve"> 2021 </w:t>
      </w:r>
      <w:r w:rsidR="00430E37" w:rsidRPr="00B45811">
        <w:rPr>
          <w:rFonts w:eastAsia="Times New Roman" w:cstheme="minorHAnsi"/>
          <w:sz w:val="28"/>
          <w:szCs w:val="28"/>
          <w:lang w:eastAsia="en-GB"/>
        </w:rPr>
        <w:t>–</w:t>
      </w:r>
      <w:r w:rsidRPr="00B45811"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="00430E37" w:rsidRPr="00B45811">
        <w:rPr>
          <w:rFonts w:eastAsia="Times New Roman" w:cstheme="minorHAnsi"/>
          <w:sz w:val="28"/>
          <w:szCs w:val="28"/>
          <w:lang w:eastAsia="en-GB"/>
        </w:rPr>
        <w:t>Aug. 2024</w:t>
      </w:r>
      <w:r w:rsidRPr="00B45811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14:paraId="1695CA63" w14:textId="4184A53F" w:rsidR="004A2656" w:rsidRPr="00371D49" w:rsidRDefault="004A2656" w:rsidP="00F2470A">
      <w:pPr>
        <w:rPr>
          <w:rFonts w:eastAsia="Times New Roman" w:cstheme="minorHAnsi"/>
          <w:sz w:val="22"/>
          <w:szCs w:val="22"/>
          <w:lang w:eastAsia="en-GB"/>
        </w:rPr>
      </w:pP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F</w:t>
      </w:r>
      <w:r w:rsidR="00644442">
        <w:rPr>
          <w:rFonts w:eastAsia="Times New Roman" w:cstheme="minorHAnsi"/>
          <w:b/>
          <w:bCs/>
          <w:sz w:val="28"/>
          <w:szCs w:val="28"/>
          <w:lang w:eastAsia="en-GB"/>
        </w:rPr>
        <w:t xml:space="preserve">ARMACIST REZIDENT 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- </w:t>
      </w:r>
      <w:proofErr w:type="spellStart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Farmacie</w:t>
      </w:r>
      <w:proofErr w:type="spellEnd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general</w:t>
      </w:r>
      <w:r w:rsidR="008D0833">
        <w:rPr>
          <w:rFonts w:eastAsia="Times New Roman" w:cstheme="minorHAnsi"/>
          <w:b/>
          <w:bCs/>
          <w:sz w:val="28"/>
          <w:szCs w:val="28"/>
          <w:lang w:val="ro-RO" w:eastAsia="en-GB"/>
        </w:rPr>
        <w:t xml:space="preserve">ă 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- </w:t>
      </w:r>
      <w:proofErr w:type="spellStart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Spitalul</w:t>
      </w:r>
      <w:proofErr w:type="spellEnd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Clinic Jude</w:t>
      </w:r>
      <w:r w:rsidR="008D0833">
        <w:rPr>
          <w:rFonts w:eastAsia="Times New Roman" w:cstheme="minorHAnsi"/>
          <w:b/>
          <w:bCs/>
          <w:sz w:val="28"/>
          <w:szCs w:val="28"/>
          <w:lang w:val="ro-RO" w:eastAsia="en-GB"/>
        </w:rPr>
        <w:t>ț</w:t>
      </w:r>
      <w:proofErr w:type="spellStart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ean</w:t>
      </w:r>
      <w:proofErr w:type="spellEnd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de </w:t>
      </w:r>
      <w:proofErr w:type="spellStart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Urgen</w:t>
      </w:r>
      <w:proofErr w:type="spellEnd"/>
      <w:r w:rsidR="008D0833">
        <w:rPr>
          <w:rFonts w:eastAsia="Times New Roman" w:cstheme="minorHAnsi"/>
          <w:b/>
          <w:bCs/>
          <w:sz w:val="28"/>
          <w:szCs w:val="28"/>
          <w:lang w:val="ro-RO" w:eastAsia="en-GB"/>
        </w:rPr>
        <w:t>ț</w:t>
      </w:r>
      <w:r w:rsidR="00BA75D7" w:rsidRPr="00E26DF6">
        <w:rPr>
          <w:rFonts w:eastAsia="Times New Roman" w:cstheme="minorHAnsi"/>
          <w:b/>
          <w:bCs/>
          <w:sz w:val="28"/>
          <w:szCs w:val="28"/>
          <w:lang w:eastAsia="en-GB"/>
        </w:rPr>
        <w:t>a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„Pius Br</w:t>
      </w:r>
      <w:r w:rsidR="008D0833">
        <w:rPr>
          <w:rFonts w:eastAsia="Times New Roman" w:cstheme="minorHAnsi"/>
          <w:b/>
          <w:bCs/>
          <w:sz w:val="28"/>
          <w:szCs w:val="28"/>
          <w:lang w:val="ro-RO" w:eastAsia="en-GB"/>
        </w:rPr>
        <w:t>î</w:t>
      </w:r>
      <w:proofErr w:type="spellStart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nzeu</w:t>
      </w:r>
      <w:proofErr w:type="spellEnd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"</w:t>
      </w:r>
      <w:r w:rsidR="00B521BA"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, </w:t>
      </w:r>
      <w:proofErr w:type="spellStart"/>
      <w:r w:rsidR="00B521BA" w:rsidRPr="00E26DF6">
        <w:rPr>
          <w:rFonts w:eastAsia="Times New Roman" w:cstheme="minorHAnsi"/>
          <w:b/>
          <w:bCs/>
          <w:sz w:val="28"/>
          <w:szCs w:val="28"/>
          <w:lang w:eastAsia="en-GB"/>
        </w:rPr>
        <w:t>Timi</w:t>
      </w:r>
      <w:r w:rsidR="008D0833">
        <w:rPr>
          <w:rFonts w:eastAsia="Times New Roman" w:cstheme="minorHAnsi"/>
          <w:b/>
          <w:bCs/>
          <w:sz w:val="28"/>
          <w:szCs w:val="28"/>
          <w:lang w:eastAsia="en-GB"/>
        </w:rPr>
        <w:t>ș</w:t>
      </w:r>
      <w:r w:rsidR="00B521BA" w:rsidRPr="00E26DF6">
        <w:rPr>
          <w:rFonts w:eastAsia="Times New Roman" w:cstheme="minorHAnsi"/>
          <w:b/>
          <w:bCs/>
          <w:sz w:val="28"/>
          <w:szCs w:val="28"/>
          <w:lang w:eastAsia="en-GB"/>
        </w:rPr>
        <w:t>oara</w:t>
      </w:r>
      <w:proofErr w:type="spellEnd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br/>
      </w:r>
    </w:p>
    <w:p w14:paraId="50271C70" w14:textId="77777777" w:rsidR="00E36E42" w:rsidRDefault="00E36E42" w:rsidP="00F2470A">
      <w:pPr>
        <w:rPr>
          <w:rFonts w:eastAsia="Times New Roman" w:cstheme="minorHAnsi"/>
          <w:sz w:val="28"/>
          <w:szCs w:val="28"/>
          <w:lang w:eastAsia="en-GB"/>
        </w:rPr>
      </w:pPr>
    </w:p>
    <w:p w14:paraId="7F3EEB11" w14:textId="3FA5A13B" w:rsidR="00F2470A" w:rsidRDefault="00B521BA" w:rsidP="00F2470A">
      <w:pPr>
        <w:rPr>
          <w:rFonts w:eastAsia="Times New Roman" w:cstheme="minorHAnsi"/>
          <w:sz w:val="28"/>
          <w:szCs w:val="28"/>
          <w:lang w:eastAsia="en-GB"/>
        </w:rPr>
      </w:pPr>
      <w:r w:rsidRPr="00B45811">
        <w:rPr>
          <w:rFonts w:eastAsia="Times New Roman" w:cstheme="minorHAnsi"/>
          <w:sz w:val="28"/>
          <w:szCs w:val="28"/>
          <w:lang w:eastAsia="en-GB"/>
        </w:rPr>
        <w:t xml:space="preserve">Aug. 2021- </w:t>
      </w:r>
      <w:proofErr w:type="spellStart"/>
      <w:r w:rsidRPr="00B45811">
        <w:rPr>
          <w:rFonts w:eastAsia="Times New Roman" w:cstheme="minorHAnsi"/>
          <w:sz w:val="28"/>
          <w:szCs w:val="28"/>
          <w:lang w:eastAsia="en-GB"/>
        </w:rPr>
        <w:t>aug.</w:t>
      </w:r>
      <w:proofErr w:type="spellEnd"/>
      <w:r w:rsidRPr="00B45811">
        <w:rPr>
          <w:rFonts w:eastAsia="Times New Roman" w:cstheme="minorHAnsi"/>
          <w:sz w:val="28"/>
          <w:szCs w:val="28"/>
          <w:lang w:eastAsia="en-GB"/>
        </w:rPr>
        <w:t xml:space="preserve"> 2022</w:t>
      </w:r>
    </w:p>
    <w:p w14:paraId="4150D6C9" w14:textId="6C12C9D8" w:rsidR="00F2470A" w:rsidRPr="00F2470A" w:rsidRDefault="008D0833" w:rsidP="00F2470A">
      <w:pPr>
        <w:rPr>
          <w:rFonts w:eastAsia="Times New Roman" w:cstheme="minorHAnsi"/>
          <w:sz w:val="28"/>
          <w:szCs w:val="28"/>
          <w:lang w:eastAsia="en-GB"/>
        </w:rPr>
      </w:pP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P</w:t>
      </w:r>
      <w:r>
        <w:rPr>
          <w:rFonts w:eastAsia="Times New Roman" w:cstheme="minorHAnsi"/>
          <w:b/>
          <w:bCs/>
          <w:sz w:val="28"/>
          <w:szCs w:val="28"/>
          <w:lang w:eastAsia="en-GB"/>
        </w:rPr>
        <w:t xml:space="preserve">ERSOANĂ RESPONSABILĂ </w:t>
      </w:r>
      <w:r w:rsidR="00F97602">
        <w:rPr>
          <w:rFonts w:eastAsia="Times New Roman" w:cstheme="minorHAnsi"/>
          <w:b/>
          <w:bCs/>
          <w:sz w:val="28"/>
          <w:szCs w:val="28"/>
          <w:lang w:eastAsia="en-GB"/>
        </w:rPr>
        <w:t>BPD</w:t>
      </w:r>
      <w:r w:rsidR="004A2656"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- </w:t>
      </w:r>
      <w:proofErr w:type="spellStart"/>
      <w:r w:rsidR="004A2656" w:rsidRPr="00E26DF6">
        <w:rPr>
          <w:rFonts w:eastAsia="Times New Roman" w:cstheme="minorHAnsi"/>
          <w:b/>
          <w:bCs/>
          <w:sz w:val="28"/>
          <w:szCs w:val="28"/>
          <w:lang w:eastAsia="en-GB"/>
        </w:rPr>
        <w:t>Farmaceutica</w:t>
      </w:r>
      <w:proofErr w:type="spellEnd"/>
      <w:r w:rsidR="004A2656"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</w:t>
      </w:r>
      <w:proofErr w:type="spellStart"/>
      <w:r w:rsidR="004A2656" w:rsidRPr="00E26DF6">
        <w:rPr>
          <w:rFonts w:eastAsia="Times New Roman" w:cstheme="minorHAnsi"/>
          <w:b/>
          <w:bCs/>
          <w:sz w:val="28"/>
          <w:szCs w:val="28"/>
          <w:lang w:eastAsia="en-GB"/>
        </w:rPr>
        <w:t>R</w:t>
      </w:r>
      <w:r w:rsidR="00F97602">
        <w:rPr>
          <w:rFonts w:eastAsia="Times New Roman" w:cstheme="minorHAnsi"/>
          <w:b/>
          <w:bCs/>
          <w:sz w:val="28"/>
          <w:szCs w:val="28"/>
          <w:lang w:eastAsia="en-GB"/>
        </w:rPr>
        <w:t>emedia</w:t>
      </w:r>
      <w:proofErr w:type="spellEnd"/>
      <w:r w:rsidR="004A2656"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Distribution &amp; Logistics SRL</w:t>
      </w:r>
      <w:r w:rsidR="00B521BA"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, </w:t>
      </w:r>
      <w:proofErr w:type="spellStart"/>
      <w:r w:rsidR="00B521BA" w:rsidRPr="00E26DF6">
        <w:rPr>
          <w:rFonts w:eastAsia="Times New Roman" w:cstheme="minorHAnsi"/>
          <w:b/>
          <w:bCs/>
          <w:sz w:val="28"/>
          <w:szCs w:val="28"/>
          <w:lang w:eastAsia="en-GB"/>
        </w:rPr>
        <w:t>Timi</w:t>
      </w:r>
      <w:r>
        <w:rPr>
          <w:rFonts w:eastAsia="Times New Roman" w:cstheme="minorHAnsi"/>
          <w:b/>
          <w:bCs/>
          <w:sz w:val="28"/>
          <w:szCs w:val="28"/>
          <w:lang w:eastAsia="en-GB"/>
        </w:rPr>
        <w:t>ș</w:t>
      </w:r>
      <w:r w:rsidR="00B521BA" w:rsidRPr="00E26DF6">
        <w:rPr>
          <w:rFonts w:eastAsia="Times New Roman" w:cstheme="minorHAnsi"/>
          <w:b/>
          <w:bCs/>
          <w:sz w:val="28"/>
          <w:szCs w:val="28"/>
          <w:lang w:eastAsia="en-GB"/>
        </w:rPr>
        <w:t>oara</w:t>
      </w:r>
      <w:proofErr w:type="spellEnd"/>
    </w:p>
    <w:p w14:paraId="7E3BA79C" w14:textId="1CD20D31" w:rsidR="00F2470A" w:rsidRDefault="00F12AB1" w:rsidP="00F2470A">
      <w:pPr>
        <w:rPr>
          <w:rFonts w:eastAsia="Times New Roman" w:cstheme="minorHAnsi"/>
          <w:b/>
          <w:bCs/>
          <w:sz w:val="28"/>
          <w:szCs w:val="28"/>
          <w:lang w:eastAsia="en-GB"/>
        </w:rPr>
      </w:pP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Coordoneaza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activitatea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distributie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ceea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proofErr w:type="gramStart"/>
      <w:r w:rsidRPr="00F12AB1">
        <w:rPr>
          <w:rFonts w:eastAsia="Times New Roman" w:cstheme="minorHAnsi"/>
          <w:sz w:val="22"/>
          <w:szCs w:val="22"/>
          <w:lang w:eastAsia="en-GB"/>
        </w:rPr>
        <w:t>ce</w:t>
      </w:r>
      <w:proofErr w:type="spellEnd"/>
      <w:proofErr w:type="gram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priveste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: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receptia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pastrarea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pregatirea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produselor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vederea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livrarii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expeditia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transportul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la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clienti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astfel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incat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se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asigure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trasabilitatea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produselor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activitatilor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; </w:t>
      </w:r>
    </w:p>
    <w:p w14:paraId="1860C25B" w14:textId="2C6372E6" w:rsidR="00F12AB1" w:rsidRPr="00F2470A" w:rsidRDefault="00F12AB1" w:rsidP="00F2470A">
      <w:pPr>
        <w:rPr>
          <w:rFonts w:eastAsia="Times New Roman" w:cstheme="minorHAnsi"/>
          <w:b/>
          <w:bCs/>
          <w:sz w:val="28"/>
          <w:szCs w:val="28"/>
          <w:lang w:eastAsia="en-GB"/>
        </w:rPr>
      </w:pP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Supravegheaza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implementeaza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sistemul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management al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calitatii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cadrul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depozitului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medicamente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>;</w:t>
      </w:r>
    </w:p>
    <w:p w14:paraId="33425909" w14:textId="54F9D363" w:rsidR="00F12AB1" w:rsidRPr="00F12AB1" w:rsidRDefault="00F12AB1" w:rsidP="00F2470A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Organizeaza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supravegheaza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activitatea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ceea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proofErr w:type="gramStart"/>
      <w:r w:rsidRPr="00F12AB1">
        <w:rPr>
          <w:rFonts w:eastAsia="Times New Roman" w:cstheme="minorHAnsi"/>
          <w:sz w:val="22"/>
          <w:szCs w:val="22"/>
          <w:lang w:eastAsia="en-GB"/>
        </w:rPr>
        <w:t>ce</w:t>
      </w:r>
      <w:proofErr w:type="spellEnd"/>
      <w:proofErr w:type="gram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priveste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buletinele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analiza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certificatele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calitate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>;</w:t>
      </w:r>
    </w:p>
    <w:p w14:paraId="25C312C7" w14:textId="3BD2066D" w:rsidR="00F12AB1" w:rsidRPr="00F12AB1" w:rsidRDefault="00F12AB1" w:rsidP="00F2470A">
      <w:pPr>
        <w:rPr>
          <w:rFonts w:eastAsia="Times New Roman" w:cstheme="minorHAnsi"/>
          <w:sz w:val="22"/>
          <w:szCs w:val="22"/>
          <w:lang w:eastAsia="en-GB"/>
        </w:rPr>
      </w:pPr>
      <w:r w:rsidRPr="00F12AB1">
        <w:rPr>
          <w:rFonts w:eastAsia="Times New Roman" w:cstheme="minorHAnsi"/>
          <w:sz w:val="22"/>
          <w:szCs w:val="22"/>
          <w:lang w:eastAsia="en-GB"/>
        </w:rPr>
        <w:t xml:space="preserve">Se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asigura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respectarea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regulilor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buna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practica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,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distributie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transabilitatea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fiecarui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produs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>;</w:t>
      </w:r>
    </w:p>
    <w:p w14:paraId="28C3F9CE" w14:textId="5F5B2F90" w:rsidR="00F12AB1" w:rsidRPr="00F12AB1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Pastreaza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toate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documentele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informatiile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inregistrarile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tranzactiilor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efectuate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necesare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pentru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asigurarea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transabilitatii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distributiei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fiecarui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medicament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pana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la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distribuitorul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en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detail;</w:t>
      </w:r>
    </w:p>
    <w:p w14:paraId="64DE86EE" w14:textId="282FF4DC" w:rsidR="00F12AB1" w:rsidRPr="00F12AB1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Intocmeste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modifica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urmareste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procedurile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sistem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procedurile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standard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operare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instructiunile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lucru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>;</w:t>
      </w:r>
    </w:p>
    <w:p w14:paraId="6C9693D7" w14:textId="62FCF92B" w:rsidR="00F12AB1" w:rsidRPr="00F12AB1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Evalueaza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conformarea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cu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ghidul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buna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practica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distributie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ceea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proofErr w:type="gramStart"/>
      <w:r w:rsidRPr="00F12AB1">
        <w:rPr>
          <w:rFonts w:eastAsia="Times New Roman" w:cstheme="minorHAnsi"/>
          <w:sz w:val="22"/>
          <w:szCs w:val="22"/>
          <w:lang w:eastAsia="en-GB"/>
        </w:rPr>
        <w:t>ce</w:t>
      </w:r>
      <w:proofErr w:type="spellEnd"/>
      <w:proofErr w:type="gram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priveste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sistemul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management al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calitatii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il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optimizeaza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functie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legislatia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vigoare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>;</w:t>
      </w:r>
    </w:p>
    <w:p w14:paraId="47CAB71D" w14:textId="6899B10F" w:rsidR="00F12AB1" w:rsidRPr="00F12AB1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Desfasoara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activitati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asigurarea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calitatii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domeniul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depozitarii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>/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manipularii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produselor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farmaceutice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(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medicamente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dispozitive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medicale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suplimente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alimentare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>);</w:t>
      </w:r>
    </w:p>
    <w:p w14:paraId="0C5EC0D2" w14:textId="010FFECF" w:rsidR="00F12AB1" w:rsidRPr="00F12AB1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Efectueaza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instruirile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privind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cunoasterea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aplicarea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Regulilor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buna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practica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distributie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angro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medicamentelor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privind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sistemul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management al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calitatii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>;</w:t>
      </w:r>
    </w:p>
    <w:p w14:paraId="72B3F043" w14:textId="2E0C67CA" w:rsidR="00F12AB1" w:rsidRPr="00F12AB1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Participa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la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evaluarea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furnizorilor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clientilor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respectand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dispozitiile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procedurilor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vigoare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; </w:t>
      </w:r>
    </w:p>
    <w:p w14:paraId="56BBF15C" w14:textId="77777777" w:rsidR="008D0833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Participa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la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auditurile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asigurarea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calitatii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efectuate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de client/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autoritati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; </w:t>
      </w:r>
    </w:p>
    <w:p w14:paraId="2E59E98C" w14:textId="55486E4A" w:rsidR="00F12AB1" w:rsidRPr="00F12AB1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lastRenderedPageBreak/>
        <w:t>Reprezinta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compania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relatia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cu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Ministerul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Sanatatii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(MS)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Agentia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Nationala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Medicamentului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Dispozitivelor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Medicale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(ANMDM)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alte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autoritati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domeniu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gramStart"/>
      <w:r w:rsidRPr="00F12AB1">
        <w:rPr>
          <w:rFonts w:eastAsia="Times New Roman" w:cstheme="minorHAnsi"/>
          <w:sz w:val="22"/>
          <w:szCs w:val="22"/>
          <w:lang w:eastAsia="en-GB"/>
        </w:rPr>
        <w:t>( DSP</w:t>
      </w:r>
      <w:proofErr w:type="gramEnd"/>
      <w:r w:rsidRPr="00F12AB1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F12AB1">
        <w:rPr>
          <w:rFonts w:eastAsia="Times New Roman" w:cstheme="minorHAnsi"/>
          <w:sz w:val="22"/>
          <w:szCs w:val="22"/>
          <w:lang w:eastAsia="en-GB"/>
        </w:rPr>
        <w:t>etc</w:t>
      </w:r>
      <w:proofErr w:type="spellEnd"/>
      <w:r w:rsidRPr="00F12AB1">
        <w:rPr>
          <w:rFonts w:eastAsia="Times New Roman" w:cstheme="minorHAnsi"/>
          <w:sz w:val="22"/>
          <w:szCs w:val="22"/>
          <w:lang w:eastAsia="en-GB"/>
        </w:rPr>
        <w:t>)</w:t>
      </w:r>
    </w:p>
    <w:p w14:paraId="75D98168" w14:textId="6F532004" w:rsidR="00393412" w:rsidRDefault="00393412" w:rsidP="0000170B">
      <w:pPr>
        <w:rPr>
          <w:rFonts w:eastAsia="Times New Roman" w:cstheme="minorHAnsi"/>
          <w:lang w:eastAsia="en-GB"/>
        </w:rPr>
      </w:pPr>
    </w:p>
    <w:p w14:paraId="63002A98" w14:textId="77777777" w:rsidR="00F12AB1" w:rsidRDefault="00F12AB1" w:rsidP="0000170B">
      <w:pPr>
        <w:rPr>
          <w:rFonts w:eastAsia="Times New Roman" w:cstheme="minorHAnsi"/>
          <w:lang w:eastAsia="en-GB"/>
        </w:rPr>
      </w:pPr>
    </w:p>
    <w:p w14:paraId="09DDB2B4" w14:textId="77777777" w:rsidR="00F2470A" w:rsidRDefault="004A2656" w:rsidP="00F2470A">
      <w:pPr>
        <w:rPr>
          <w:rFonts w:eastAsia="Times New Roman" w:cstheme="minorHAnsi"/>
          <w:sz w:val="28"/>
          <w:szCs w:val="28"/>
          <w:lang w:eastAsia="en-GB"/>
        </w:rPr>
      </w:pPr>
      <w:r w:rsidRPr="00B45811">
        <w:rPr>
          <w:rFonts w:eastAsia="Times New Roman" w:cstheme="minorHAnsi"/>
          <w:sz w:val="28"/>
          <w:szCs w:val="28"/>
          <w:lang w:eastAsia="en-GB"/>
        </w:rPr>
        <w:t xml:space="preserve">Dec 2011 - Aug 2021 </w:t>
      </w:r>
    </w:p>
    <w:p w14:paraId="6E5B3D49" w14:textId="71808755" w:rsidR="00F2470A" w:rsidRDefault="004A2656" w:rsidP="00F2470A">
      <w:pPr>
        <w:rPr>
          <w:rFonts w:eastAsia="Times New Roman" w:cstheme="minorHAnsi"/>
          <w:sz w:val="28"/>
          <w:szCs w:val="28"/>
          <w:lang w:eastAsia="en-GB"/>
        </w:rPr>
      </w:pP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F</w:t>
      </w:r>
      <w:r w:rsidR="00AF7E01">
        <w:rPr>
          <w:rFonts w:eastAsia="Times New Roman" w:cstheme="minorHAnsi"/>
          <w:b/>
          <w:bCs/>
          <w:sz w:val="28"/>
          <w:szCs w:val="28"/>
          <w:lang w:eastAsia="en-GB"/>
        </w:rPr>
        <w:t>ARMACIST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P</w:t>
      </w:r>
      <w:r w:rsidR="00AF7E01">
        <w:rPr>
          <w:rFonts w:eastAsia="Times New Roman" w:cstheme="minorHAnsi"/>
          <w:b/>
          <w:bCs/>
          <w:sz w:val="28"/>
          <w:szCs w:val="28"/>
          <w:lang w:eastAsia="en-GB"/>
        </w:rPr>
        <w:t>ERSOAN</w:t>
      </w:r>
      <w:r w:rsidR="008D0833">
        <w:rPr>
          <w:rFonts w:eastAsia="Times New Roman" w:cstheme="minorHAnsi"/>
          <w:b/>
          <w:bCs/>
          <w:sz w:val="28"/>
          <w:szCs w:val="28"/>
          <w:lang w:eastAsia="en-GB"/>
        </w:rPr>
        <w:t>Ă</w:t>
      </w:r>
      <w:r w:rsidR="00AF7E01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RESPONSABIL</w:t>
      </w:r>
      <w:r w:rsidR="008D0833">
        <w:rPr>
          <w:rFonts w:eastAsia="Times New Roman" w:cstheme="minorHAnsi"/>
          <w:b/>
          <w:bCs/>
          <w:sz w:val="28"/>
          <w:szCs w:val="28"/>
          <w:lang w:eastAsia="en-GB"/>
        </w:rPr>
        <w:t>Ă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- B. Braun Medical</w:t>
      </w:r>
      <w:r w:rsidR="00F12AB1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</w:t>
      </w:r>
      <w:r w:rsidR="00171DC5"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SRL, </w:t>
      </w:r>
      <w:proofErr w:type="spellStart"/>
      <w:r w:rsidR="00171DC5" w:rsidRPr="00E26DF6">
        <w:rPr>
          <w:rFonts w:eastAsia="Times New Roman" w:cstheme="minorHAnsi"/>
          <w:b/>
          <w:bCs/>
          <w:sz w:val="28"/>
          <w:szCs w:val="28"/>
          <w:lang w:eastAsia="en-GB"/>
        </w:rPr>
        <w:t>Timi</w:t>
      </w:r>
      <w:r w:rsidR="008D0833">
        <w:rPr>
          <w:rFonts w:eastAsia="Times New Roman" w:cstheme="minorHAnsi"/>
          <w:b/>
          <w:bCs/>
          <w:sz w:val="28"/>
          <w:szCs w:val="28"/>
          <w:lang w:eastAsia="en-GB"/>
        </w:rPr>
        <w:t>ș</w:t>
      </w:r>
      <w:r w:rsidR="00171DC5" w:rsidRPr="00E26DF6">
        <w:rPr>
          <w:rFonts w:eastAsia="Times New Roman" w:cstheme="minorHAnsi"/>
          <w:b/>
          <w:bCs/>
          <w:sz w:val="28"/>
          <w:szCs w:val="28"/>
          <w:lang w:eastAsia="en-GB"/>
        </w:rPr>
        <w:t>oara</w:t>
      </w:r>
      <w:proofErr w:type="spellEnd"/>
    </w:p>
    <w:p w14:paraId="075DE5BF" w14:textId="15977474" w:rsidR="00F12AB1" w:rsidRPr="005425BF" w:rsidRDefault="00F12AB1" w:rsidP="00F2470A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Participarea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la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procesul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autorizare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tuturor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depozitelor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cadrul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companiei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cu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pregatirea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dosarului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participarea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la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inspectia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propriu-zisa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partea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Agentiei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Nationale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Medicamentului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Dispozitivelor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Medicale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solutionarea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deficientelor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gasite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.</w:t>
      </w:r>
      <w:r w:rsidRPr="005425BF">
        <w:rPr>
          <w:rFonts w:eastAsia="Times New Roman" w:cstheme="minorHAnsi"/>
          <w:sz w:val="22"/>
          <w:szCs w:val="22"/>
          <w:lang w:eastAsia="en-GB"/>
        </w:rPr>
        <w:br/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Mentine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relatia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cu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Agentia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Nationala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Medicamentului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Dispozitivelor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Medicale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departamentul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Inspectie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Farmaceutica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384375DA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Asigura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mentinerea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calitatii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sigurantei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trasabilitatii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medicamentelor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dispozitivelor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medicale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lantul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distributie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0F0CFF25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r w:rsidRPr="005425BF">
        <w:rPr>
          <w:rFonts w:eastAsia="Times New Roman" w:cstheme="minorHAnsi"/>
          <w:sz w:val="22"/>
          <w:szCs w:val="22"/>
          <w:lang w:eastAsia="en-GB"/>
        </w:rPr>
        <w:t xml:space="preserve">Se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asigura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respectarea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ghidului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Bunelor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practici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distributie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angro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medicamente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legislatia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vigoare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.</w:t>
      </w:r>
      <w:r w:rsidRPr="005425BF">
        <w:rPr>
          <w:rFonts w:eastAsia="Times New Roman" w:cstheme="minorHAnsi"/>
          <w:sz w:val="22"/>
          <w:szCs w:val="22"/>
          <w:lang w:eastAsia="en-GB"/>
        </w:rPr>
        <w:br/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Respectarea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conditiile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autorizare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pentru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distributia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angro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medicamente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.</w:t>
      </w:r>
    </w:p>
    <w:p w14:paraId="00A4E4D8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Coordonarea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echipei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farmacisti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cadrul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departamentui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distributie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companiei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.</w:t>
      </w:r>
      <w:r w:rsidRPr="005425BF">
        <w:rPr>
          <w:rFonts w:eastAsia="Times New Roman" w:cstheme="minorHAnsi"/>
          <w:sz w:val="22"/>
          <w:szCs w:val="22"/>
          <w:lang w:eastAsia="en-GB"/>
        </w:rPr>
        <w:br/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Implementarea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mentinerea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unui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sistem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management al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calitatii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.</w:t>
      </w:r>
    </w:p>
    <w:p w14:paraId="50EBE100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Elaborarea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aprobarea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procedurilor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lucru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.</w:t>
      </w:r>
      <w:r w:rsidRPr="005425BF">
        <w:rPr>
          <w:rFonts w:eastAsia="Times New Roman" w:cstheme="minorHAnsi"/>
          <w:sz w:val="22"/>
          <w:szCs w:val="22"/>
          <w:lang w:eastAsia="en-GB"/>
        </w:rPr>
        <w:br/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Implementarea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mentinerea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programelor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instruire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initiala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continua 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personalului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.</w:t>
      </w:r>
      <w:r w:rsidRPr="005425BF">
        <w:rPr>
          <w:rFonts w:eastAsia="Times New Roman" w:cstheme="minorHAnsi"/>
          <w:sz w:val="22"/>
          <w:szCs w:val="22"/>
          <w:lang w:eastAsia="en-GB"/>
        </w:rPr>
        <w:br/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Aprobarea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furnizorilor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clientilor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Revizuirea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periodica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gramStart"/>
      <w:r w:rsidRPr="005425BF">
        <w:rPr>
          <w:rFonts w:eastAsia="Times New Roman" w:cstheme="minorHAnsi"/>
          <w:sz w:val="22"/>
          <w:szCs w:val="22"/>
          <w:lang w:eastAsia="en-GB"/>
        </w:rPr>
        <w:t>a</w:t>
      </w:r>
      <w:proofErr w:type="gram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acestora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04238F20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Aprobarea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retururile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stocul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comercializabil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Implicarea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deciziile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privind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destinatia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finala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produselor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returnate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respinse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retrase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sau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falsificate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6336808F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Coordonarea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efectuarea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cu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promptitudine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gramStart"/>
      <w:r w:rsidRPr="005425BF">
        <w:rPr>
          <w:rFonts w:eastAsia="Times New Roman" w:cstheme="minorHAnsi"/>
          <w:sz w:val="22"/>
          <w:szCs w:val="22"/>
          <w:lang w:eastAsia="en-GB"/>
        </w:rPr>
        <w:t>a</w:t>
      </w:r>
      <w:proofErr w:type="gram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operatiunilor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retragere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medicamentelor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.</w:t>
      </w:r>
      <w:r w:rsidRPr="005425BF">
        <w:rPr>
          <w:rFonts w:eastAsia="Times New Roman" w:cstheme="minorHAnsi"/>
          <w:sz w:val="22"/>
          <w:szCs w:val="22"/>
          <w:lang w:eastAsia="en-GB"/>
        </w:rPr>
        <w:br/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Tratarea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eficienta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reclamatiilor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pertinente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ale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clientilor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.</w:t>
      </w:r>
      <w:r w:rsidRPr="005425BF">
        <w:rPr>
          <w:rFonts w:eastAsia="Times New Roman" w:cstheme="minorHAnsi"/>
          <w:sz w:val="22"/>
          <w:szCs w:val="22"/>
          <w:lang w:eastAsia="en-GB"/>
        </w:rPr>
        <w:br/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Aprobarea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activitatilor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subcontractate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care pot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avea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gramStart"/>
      <w:r w:rsidRPr="005425BF">
        <w:rPr>
          <w:rFonts w:eastAsia="Times New Roman" w:cstheme="minorHAnsi"/>
          <w:sz w:val="22"/>
          <w:szCs w:val="22"/>
          <w:lang w:eastAsia="en-GB"/>
        </w:rPr>
        <w:t>un</w:t>
      </w:r>
      <w:proofErr w:type="gram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impact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asupra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bunelor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practici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distributie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3CEEE828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Colaborarea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cu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Detinatorul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autorizatiei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punere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piata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(DAPP) 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eventualitatea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unor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retrageri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344D2A30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Implementarea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programului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autoinspectii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6F353C92" w14:textId="77777777" w:rsidR="00F2470A" w:rsidRDefault="00F2470A" w:rsidP="00E26DF6">
      <w:pPr>
        <w:rPr>
          <w:rStyle w:val="cvssharedlistitemwithbulletsinterval"/>
          <w:rFonts w:eastAsia="Times New Roman" w:cstheme="minorHAnsi"/>
          <w:sz w:val="28"/>
          <w:szCs w:val="28"/>
          <w:lang w:eastAsia="en-GB"/>
        </w:rPr>
      </w:pPr>
    </w:p>
    <w:p w14:paraId="0254C27C" w14:textId="77777777" w:rsidR="00F2470A" w:rsidRDefault="00F2470A" w:rsidP="00E26DF6">
      <w:pPr>
        <w:rPr>
          <w:rStyle w:val="cvssharedlistitemwithbulletsinterval"/>
          <w:rFonts w:eastAsia="Times New Roman" w:cstheme="minorHAnsi"/>
          <w:sz w:val="28"/>
          <w:szCs w:val="28"/>
          <w:lang w:eastAsia="en-GB"/>
        </w:rPr>
      </w:pPr>
    </w:p>
    <w:p w14:paraId="06ADD5DA" w14:textId="68619317" w:rsidR="00700487" w:rsidRPr="00B45811" w:rsidRDefault="00700487" w:rsidP="00E26DF6">
      <w:pPr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B45811">
        <w:rPr>
          <w:rStyle w:val="cvssharedlistitemwithbulletsinterval"/>
          <w:rFonts w:cstheme="minorHAnsi"/>
          <w:color w:val="000000" w:themeColor="text1"/>
          <w:sz w:val="28"/>
          <w:szCs w:val="28"/>
          <w:bdr w:val="none" w:sz="0" w:space="0" w:color="auto" w:frame="1"/>
        </w:rPr>
        <w:t>Iunie</w:t>
      </w:r>
      <w:proofErr w:type="spellEnd"/>
      <w:r w:rsidRPr="00B45811">
        <w:rPr>
          <w:rStyle w:val="cvssharedlistitemwithbulletsinterval"/>
          <w:rFonts w:cstheme="minorHAnsi"/>
          <w:color w:val="000000" w:themeColor="text1"/>
          <w:sz w:val="28"/>
          <w:szCs w:val="28"/>
          <w:bdr w:val="none" w:sz="0" w:space="0" w:color="auto" w:frame="1"/>
        </w:rPr>
        <w:t xml:space="preserve"> 2011</w:t>
      </w:r>
      <w:r w:rsidRPr="00B45811">
        <w:rPr>
          <w:rStyle w:val="apple-converted-space"/>
          <w:rFonts w:cstheme="minorHAnsi"/>
          <w:color w:val="000000" w:themeColor="text1"/>
          <w:sz w:val="28"/>
          <w:szCs w:val="28"/>
          <w:bdr w:val="none" w:sz="0" w:space="0" w:color="auto" w:frame="1"/>
        </w:rPr>
        <w:t> </w:t>
      </w:r>
      <w:r w:rsidRPr="00B45811">
        <w:rPr>
          <w:rStyle w:val="cvssharedlistitemwithbulletsinterval"/>
          <w:rFonts w:cstheme="minorHAnsi"/>
          <w:color w:val="000000" w:themeColor="text1"/>
          <w:sz w:val="28"/>
          <w:szCs w:val="28"/>
          <w:bdr w:val="none" w:sz="0" w:space="0" w:color="auto" w:frame="1"/>
        </w:rPr>
        <w:t xml:space="preserve">- </w:t>
      </w:r>
      <w:proofErr w:type="spellStart"/>
      <w:r w:rsidRPr="00B45811">
        <w:rPr>
          <w:rStyle w:val="cvssharedlistitemwithbulletsinterval"/>
          <w:rFonts w:cstheme="minorHAnsi"/>
          <w:color w:val="000000" w:themeColor="text1"/>
          <w:sz w:val="28"/>
          <w:szCs w:val="28"/>
          <w:bdr w:val="none" w:sz="0" w:space="0" w:color="auto" w:frame="1"/>
        </w:rPr>
        <w:t>Decembrie</w:t>
      </w:r>
      <w:proofErr w:type="spellEnd"/>
      <w:r w:rsidRPr="00B45811">
        <w:rPr>
          <w:rStyle w:val="cvssharedlistitemwithbulletsinterval"/>
          <w:rFonts w:cstheme="minorHAnsi"/>
          <w:color w:val="000000" w:themeColor="text1"/>
          <w:sz w:val="28"/>
          <w:szCs w:val="28"/>
          <w:bdr w:val="none" w:sz="0" w:space="0" w:color="auto" w:frame="1"/>
        </w:rPr>
        <w:t xml:space="preserve"> 2011</w:t>
      </w:r>
    </w:p>
    <w:p w14:paraId="68BCCF94" w14:textId="70783D83" w:rsidR="00F2470A" w:rsidRDefault="00AF7E01" w:rsidP="00F2470A">
      <w:pPr>
        <w:rPr>
          <w:rFonts w:eastAsia="Times New Roman" w:cstheme="minorHAnsi"/>
          <w:b/>
          <w:bCs/>
          <w:sz w:val="28"/>
          <w:szCs w:val="28"/>
          <w:lang w:eastAsia="en-GB"/>
        </w:rPr>
      </w:pP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R</w:t>
      </w:r>
      <w:r>
        <w:rPr>
          <w:rFonts w:eastAsia="Times New Roman" w:cstheme="minorHAnsi"/>
          <w:b/>
          <w:bCs/>
          <w:sz w:val="28"/>
          <w:szCs w:val="28"/>
          <w:lang w:eastAsia="en-GB"/>
        </w:rPr>
        <w:t>EPREZENTANT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M</w:t>
      </w:r>
      <w:r>
        <w:rPr>
          <w:rFonts w:eastAsia="Times New Roman" w:cstheme="minorHAnsi"/>
          <w:b/>
          <w:bCs/>
          <w:sz w:val="28"/>
          <w:szCs w:val="28"/>
          <w:lang w:eastAsia="en-GB"/>
        </w:rPr>
        <w:t>EDICAL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</w:t>
      </w:r>
      <w:r w:rsidR="004A2656"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- MEDA Pharmaceuticals Switzerland </w:t>
      </w:r>
      <w:proofErr w:type="spellStart"/>
      <w:r w:rsidR="004A2656" w:rsidRPr="00E26DF6">
        <w:rPr>
          <w:rFonts w:eastAsia="Times New Roman" w:cstheme="minorHAnsi"/>
          <w:b/>
          <w:bCs/>
          <w:sz w:val="28"/>
          <w:szCs w:val="28"/>
          <w:lang w:eastAsia="en-GB"/>
        </w:rPr>
        <w:t>Gmb</w:t>
      </w:r>
      <w:proofErr w:type="spellEnd"/>
      <w:r w:rsidR="00BA75D7"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, </w:t>
      </w:r>
      <w:proofErr w:type="spellStart"/>
      <w:r w:rsidR="00BA75D7" w:rsidRPr="00E26DF6">
        <w:rPr>
          <w:rFonts w:eastAsia="Times New Roman" w:cstheme="minorHAnsi"/>
          <w:b/>
          <w:bCs/>
          <w:sz w:val="28"/>
          <w:szCs w:val="28"/>
          <w:lang w:eastAsia="en-GB"/>
        </w:rPr>
        <w:t>Timi</w:t>
      </w:r>
      <w:r w:rsidR="008D0833">
        <w:rPr>
          <w:rFonts w:eastAsia="Times New Roman" w:cstheme="minorHAnsi"/>
          <w:b/>
          <w:bCs/>
          <w:sz w:val="28"/>
          <w:szCs w:val="28"/>
          <w:lang w:eastAsia="en-GB"/>
        </w:rPr>
        <w:t>ș</w:t>
      </w:r>
      <w:r w:rsidR="00BA75D7" w:rsidRPr="00E26DF6">
        <w:rPr>
          <w:rFonts w:eastAsia="Times New Roman" w:cstheme="minorHAnsi"/>
          <w:b/>
          <w:bCs/>
          <w:sz w:val="28"/>
          <w:szCs w:val="28"/>
          <w:lang w:eastAsia="en-GB"/>
        </w:rPr>
        <w:t>oara</w:t>
      </w:r>
      <w:proofErr w:type="spellEnd"/>
    </w:p>
    <w:p w14:paraId="267E3AAB" w14:textId="11D663BC" w:rsidR="00F12AB1" w:rsidRPr="005425BF" w:rsidRDefault="00F12AB1" w:rsidP="00F2470A">
      <w:pPr>
        <w:rPr>
          <w:rFonts w:eastAsia="Times New Roman" w:cstheme="minorHAnsi"/>
          <w:b/>
          <w:bCs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Realizarea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vizitelor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promovare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la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spitale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policlinici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cabinete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medicale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individuale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farmacii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pentru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promovarea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produselor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portofoliu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vederea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realizarii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targetului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impus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539D685E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Stabilirea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dezvoltarea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relatiilor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cu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clientii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beneficiul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ambelor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parti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58B9CB78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Intocmirea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planuri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actiune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urmatoarele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perioade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activitate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6ABF94F4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Organizarea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mese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rotunde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prezentari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farmacii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prezentari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grup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pentru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transmiterea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eficienta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gramStart"/>
      <w:r w:rsidRPr="005425BF">
        <w:rPr>
          <w:rFonts w:eastAsia="Times New Roman" w:cstheme="minorHAnsi"/>
          <w:sz w:val="22"/>
          <w:szCs w:val="22"/>
          <w:lang w:eastAsia="en-GB"/>
        </w:rPr>
        <w:t>a</w:t>
      </w:r>
      <w:proofErr w:type="gram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informatiilor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despre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produsele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promovate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52C25717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Participarea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la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congrese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spcialitate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.</w:t>
      </w:r>
    </w:p>
    <w:p w14:paraId="3FF79997" w14:textId="373B09E7" w:rsidR="00A161C2" w:rsidRDefault="00A161C2" w:rsidP="00700487">
      <w:pPr>
        <w:rPr>
          <w:rFonts w:eastAsia="Times New Roman" w:cstheme="minorHAnsi"/>
          <w:sz w:val="28"/>
          <w:szCs w:val="28"/>
          <w:lang w:eastAsia="en-GB"/>
        </w:rPr>
      </w:pPr>
    </w:p>
    <w:p w14:paraId="6EF7B81C" w14:textId="77777777" w:rsidR="00F12AB1" w:rsidRDefault="00F12AB1" w:rsidP="00700487">
      <w:pPr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</w:pPr>
    </w:p>
    <w:p w14:paraId="618473DE" w14:textId="77777777" w:rsidR="00F2470A" w:rsidRDefault="00700487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>Aprilie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 xml:space="preserve"> 2010 - </w:t>
      </w: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>Iunie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 xml:space="preserve"> 2011</w:t>
      </w:r>
    </w:p>
    <w:p w14:paraId="5A4A91B5" w14:textId="25F2B192" w:rsidR="00F2470A" w:rsidRDefault="004A2656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R</w:t>
      </w:r>
      <w:r w:rsidR="00AF7E01">
        <w:rPr>
          <w:rFonts w:eastAsia="Times New Roman" w:cstheme="minorHAnsi"/>
          <w:b/>
          <w:bCs/>
          <w:sz w:val="28"/>
          <w:szCs w:val="28"/>
          <w:lang w:eastAsia="en-GB"/>
        </w:rPr>
        <w:t>EPREZENTANT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M</w:t>
      </w:r>
      <w:r w:rsidR="00AF7E01">
        <w:rPr>
          <w:rFonts w:eastAsia="Times New Roman" w:cstheme="minorHAnsi"/>
          <w:b/>
          <w:bCs/>
          <w:sz w:val="28"/>
          <w:szCs w:val="28"/>
          <w:lang w:eastAsia="en-GB"/>
        </w:rPr>
        <w:t>EDICAL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- Alfa Wassermann </w:t>
      </w:r>
      <w:r w:rsidR="00BA75D7"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SRL, </w:t>
      </w:r>
      <w:proofErr w:type="spellStart"/>
      <w:r w:rsidR="00700487" w:rsidRPr="00E26DF6">
        <w:rPr>
          <w:rFonts w:eastAsia="Times New Roman" w:cstheme="minorHAnsi"/>
          <w:b/>
          <w:bCs/>
          <w:sz w:val="28"/>
          <w:szCs w:val="28"/>
          <w:lang w:eastAsia="en-GB"/>
        </w:rPr>
        <w:t>Timi</w:t>
      </w:r>
      <w:r w:rsidR="008D0833">
        <w:rPr>
          <w:rFonts w:eastAsia="Times New Roman" w:cstheme="minorHAnsi"/>
          <w:b/>
          <w:bCs/>
          <w:sz w:val="28"/>
          <w:szCs w:val="28"/>
          <w:lang w:eastAsia="en-GB"/>
        </w:rPr>
        <w:t>ș</w:t>
      </w:r>
      <w:r w:rsidR="00700487" w:rsidRPr="00E26DF6">
        <w:rPr>
          <w:rFonts w:eastAsia="Times New Roman" w:cstheme="minorHAnsi"/>
          <w:b/>
          <w:bCs/>
          <w:sz w:val="28"/>
          <w:szCs w:val="28"/>
          <w:lang w:eastAsia="en-GB"/>
        </w:rPr>
        <w:t>oara</w:t>
      </w:r>
      <w:proofErr w:type="spellEnd"/>
    </w:p>
    <w:p w14:paraId="1AFFEFDA" w14:textId="7F4A23C1" w:rsidR="00F12AB1" w:rsidRPr="005425BF" w:rsidRDefault="00F12AB1" w:rsidP="00F2470A">
      <w:pPr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Specialitatile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medicale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carora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li se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adreseaza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produsle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companiei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-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diabet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boli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metabolice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dermatovenerologie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oftalmologie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medicina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interna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chirurgie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chirurgie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vasculara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neurologie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ortopedie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reumatologie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balneofizioterapie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gastroenterologie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boli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infectioase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,</w:t>
      </w:r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medicina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familie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lastRenderedPageBreak/>
        <w:t>Promovarea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medicamentelor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alocate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diviziei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conformitate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cu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strategiile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marketing ale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companiei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.</w:t>
      </w:r>
      <w:r w:rsidRPr="005425BF">
        <w:rPr>
          <w:rFonts w:eastAsia="Times New Roman" w:cstheme="minorHAnsi"/>
          <w:sz w:val="22"/>
          <w:szCs w:val="22"/>
          <w:lang w:eastAsia="en-GB"/>
        </w:rPr>
        <w:br/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Realizarea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vizitelor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promovare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la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spitale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policlinici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cabinete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medicale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individuale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farmacii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pentru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promovarea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produselor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portofoliu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vederea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realizarii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targetului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impus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67A13D0F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Stabilirea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dezvoltarea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relatiilor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cu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clientii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beneficiul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ambelor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parti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2FB05180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Intocmirea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planuri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actiune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urmatoarele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perioade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activitate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.</w:t>
      </w:r>
      <w:r w:rsidRPr="005425BF">
        <w:rPr>
          <w:rFonts w:eastAsia="Times New Roman" w:cstheme="minorHAnsi"/>
          <w:sz w:val="22"/>
          <w:szCs w:val="22"/>
          <w:lang w:eastAsia="en-GB"/>
        </w:rPr>
        <w:br/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Organizarea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mese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rotunde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,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prezentari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in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farmacii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prezentari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grup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pentru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transmiterea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eficienta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gramStart"/>
      <w:r w:rsidRPr="005425BF">
        <w:rPr>
          <w:rFonts w:eastAsia="Times New Roman" w:cstheme="minorHAnsi"/>
          <w:sz w:val="22"/>
          <w:szCs w:val="22"/>
          <w:lang w:eastAsia="en-GB"/>
        </w:rPr>
        <w:t>a</w:t>
      </w:r>
      <w:proofErr w:type="gram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informatiilor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despre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produsele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promovate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. </w:t>
      </w:r>
    </w:p>
    <w:p w14:paraId="1A33684E" w14:textId="77777777" w:rsidR="00F12AB1" w:rsidRPr="005425BF" w:rsidRDefault="00F12AB1" w:rsidP="00F12AB1">
      <w:pPr>
        <w:rPr>
          <w:rFonts w:eastAsia="Times New Roman" w:cstheme="minorHAnsi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Participarea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la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congrese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sz w:val="22"/>
          <w:szCs w:val="22"/>
          <w:lang w:eastAsia="en-GB"/>
        </w:rPr>
        <w:t>spcialitate</w:t>
      </w:r>
      <w:proofErr w:type="spellEnd"/>
      <w:r w:rsidRPr="005425BF">
        <w:rPr>
          <w:rFonts w:eastAsia="Times New Roman" w:cstheme="minorHAnsi"/>
          <w:sz w:val="22"/>
          <w:szCs w:val="22"/>
          <w:lang w:eastAsia="en-GB"/>
        </w:rPr>
        <w:t>.</w:t>
      </w:r>
    </w:p>
    <w:p w14:paraId="25286D90" w14:textId="77777777" w:rsidR="00F12AB1" w:rsidRPr="00393412" w:rsidRDefault="00F12AB1" w:rsidP="00393412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en-GB"/>
        </w:rPr>
      </w:pPr>
    </w:p>
    <w:p w14:paraId="15B7ED5D" w14:textId="77777777" w:rsidR="00F2470A" w:rsidRDefault="00700487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>Februarie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 xml:space="preserve"> 2009 - </w:t>
      </w: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>Martie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 xml:space="preserve"> 2010</w:t>
      </w:r>
    </w:p>
    <w:p w14:paraId="4D37239B" w14:textId="0041F9F2" w:rsidR="00F2470A" w:rsidRPr="00F2470A" w:rsidRDefault="004A2656" w:rsidP="00F2470A">
      <w:pPr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</w:pPr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FARMACIST </w:t>
      </w:r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Ș</w:t>
      </w:r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EF DEPOZIT - SC </w:t>
      </w:r>
      <w:proofErr w:type="spellStart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Relad</w:t>
      </w:r>
      <w:proofErr w:type="spellEnd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International Pharma </w:t>
      </w:r>
      <w:proofErr w:type="gramStart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SRL </w:t>
      </w:r>
      <w:r w:rsidR="00700487"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,</w:t>
      </w:r>
      <w:proofErr w:type="gramEnd"/>
      <w:r w:rsidR="00F2470A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</w:t>
      </w:r>
      <w:proofErr w:type="spellStart"/>
      <w:r w:rsidR="00700487"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Timi</w:t>
      </w:r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ș</w:t>
      </w:r>
      <w:r w:rsidR="00700487"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oara</w:t>
      </w:r>
      <w:proofErr w:type="spellEnd"/>
    </w:p>
    <w:p w14:paraId="77371DEB" w14:textId="126F26FB" w:rsidR="00F12AB1" w:rsidRPr="005425BF" w:rsidRDefault="00F12AB1" w:rsidP="00F2470A">
      <w:pPr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Coordonarea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organizarea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intregului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flux in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ceea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proofErr w:type="gram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ce</w:t>
      </w:r>
      <w:proofErr w:type="spellEnd"/>
      <w:proofErr w:type="gram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priveste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intrarile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medicamente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dispositive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medicale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in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gestiunea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fizica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depozitului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.</w:t>
      </w:r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br/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Supravegherea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modului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monitorizare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parametrilor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temperatura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umiditate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in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spatiile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depozitare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in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incintele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frigorifice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. </w:t>
      </w:r>
    </w:p>
    <w:p w14:paraId="1883C752" w14:textId="77777777" w:rsidR="00F12AB1" w:rsidRPr="005425BF" w:rsidRDefault="00F12AB1" w:rsidP="00F12AB1">
      <w:pPr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Organizarea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realizarea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activitatilor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retragere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produselor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pe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piata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in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acord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cu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cerintele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furnizorilor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.</w:t>
      </w:r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br/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Datoria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respectarii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progamarilor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autoinspectiilor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din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depozit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, in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conformitate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cu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planificarea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centralizata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. </w:t>
      </w:r>
    </w:p>
    <w:p w14:paraId="12824D83" w14:textId="77777777" w:rsidR="00F12AB1" w:rsidRPr="005425BF" w:rsidRDefault="00F12AB1" w:rsidP="00F12AB1">
      <w:pPr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Monitorizarea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analizarea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indicatorilor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performanta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.</w:t>
      </w:r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br/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Aplicarea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in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cadrul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echipei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lucratori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gestionari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si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agenti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distributie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procedurilor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SAP.</w:t>
      </w:r>
    </w:p>
    <w:p w14:paraId="2BE46153" w14:textId="77777777" w:rsidR="00F12AB1" w:rsidRPr="005425BF" w:rsidRDefault="00F12AB1" w:rsidP="00F12AB1">
      <w:pPr>
        <w:spacing w:after="100" w:afterAutospacing="1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Reautorizarea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punctului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lucru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Timisoara.</w:t>
      </w:r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br/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Coordonarea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lucratorilor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gestionari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pt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reducerea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erorilor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pregatire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>coletelor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. </w:t>
      </w:r>
    </w:p>
    <w:p w14:paraId="1290CA18" w14:textId="77777777" w:rsidR="00700487" w:rsidRPr="00371D49" w:rsidRDefault="00700487" w:rsidP="00700487">
      <w:pPr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</w:pPr>
    </w:p>
    <w:p w14:paraId="7BD98D05" w14:textId="10251BDE" w:rsidR="00700487" w:rsidRPr="00B45811" w:rsidRDefault="00700487" w:rsidP="00700487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>Februarie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 xml:space="preserve"> 2008 - </w:t>
      </w: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>Februarie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 xml:space="preserve"> 2009</w:t>
      </w:r>
    </w:p>
    <w:p w14:paraId="04F6E347" w14:textId="314BAAC1" w:rsidR="00700487" w:rsidRPr="00700487" w:rsidRDefault="00700487" w:rsidP="00700487">
      <w:pPr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</w:pPr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FARMACIST</w:t>
      </w:r>
      <w:r w:rsidR="00B85CEE"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- </w:t>
      </w:r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SC Ephedra SRL, </w:t>
      </w:r>
      <w:proofErr w:type="spellStart"/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Timi</w:t>
      </w:r>
      <w:proofErr w:type="spellEnd"/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ș</w:t>
      </w:r>
      <w:proofErr w:type="spellStart"/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oara</w:t>
      </w:r>
      <w:proofErr w:type="spellEnd"/>
    </w:p>
    <w:p w14:paraId="19827C75" w14:textId="1CB85BFC" w:rsidR="00F2470A" w:rsidRPr="005425BF" w:rsidRDefault="00F2470A" w:rsidP="00F2470A">
      <w:pPr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Identice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cu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cele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din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experienta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anterioara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.</w:t>
      </w:r>
    </w:p>
    <w:p w14:paraId="36FD0CB4" w14:textId="190D9676" w:rsidR="00B85CEE" w:rsidRPr="00B45811" w:rsidRDefault="00B85CEE" w:rsidP="00700487">
      <w:pPr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</w:pPr>
    </w:p>
    <w:p w14:paraId="318F86F5" w14:textId="58971492" w:rsidR="00700487" w:rsidRPr="00B45811" w:rsidRDefault="00700487" w:rsidP="00700487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>Octombrie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 xml:space="preserve"> 2007 - </w:t>
      </w: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>Februarie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 xml:space="preserve"> 2008</w:t>
      </w:r>
    </w:p>
    <w:p w14:paraId="2DCE5CF1" w14:textId="1327E54E" w:rsidR="00700487" w:rsidRPr="00B85CEE" w:rsidRDefault="00700487" w:rsidP="00700487">
      <w:pPr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</w:pPr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FARMACIST</w:t>
      </w:r>
      <w:r w:rsidR="00B85CEE"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- </w:t>
      </w:r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SC </w:t>
      </w:r>
      <w:proofErr w:type="spellStart"/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Farmacia</w:t>
      </w:r>
      <w:proofErr w:type="spellEnd"/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</w:t>
      </w:r>
      <w:proofErr w:type="spellStart"/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Stoian</w:t>
      </w:r>
      <w:proofErr w:type="spellEnd"/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SRL, </w:t>
      </w:r>
      <w:proofErr w:type="spellStart"/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Timi</w:t>
      </w:r>
      <w:proofErr w:type="spellEnd"/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ș</w:t>
      </w:r>
      <w:proofErr w:type="spellStart"/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oara</w:t>
      </w:r>
      <w:proofErr w:type="spellEnd"/>
    </w:p>
    <w:p w14:paraId="68A165B5" w14:textId="77777777" w:rsidR="00F2470A" w:rsidRPr="005425BF" w:rsidRDefault="00F2470A" w:rsidP="00F2470A">
      <w:pPr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</w:pP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Oferirea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asistentei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specialitate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in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tratamentul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afectiunilor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cronice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si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acute. </w:t>
      </w:r>
    </w:p>
    <w:p w14:paraId="12C7C75E" w14:textId="77777777" w:rsidR="00F2470A" w:rsidRPr="005425BF" w:rsidRDefault="00F2470A" w:rsidP="00F2470A">
      <w:pPr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</w:pP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Verificarea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termenelor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valabilitate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al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medicamentelor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pt. a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retrage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de la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vanzare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produsele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in curs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expirare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. </w:t>
      </w:r>
    </w:p>
    <w:p w14:paraId="1538293B" w14:textId="77777777" w:rsidR="00F2470A" w:rsidRPr="005425BF" w:rsidRDefault="00F2470A" w:rsidP="00F2470A">
      <w:pPr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</w:pP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Indeplinirea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targetului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stabilit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catre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farmacistul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diriginte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al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unitatii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. </w:t>
      </w:r>
    </w:p>
    <w:p w14:paraId="26928C3C" w14:textId="77777777" w:rsidR="00F2470A" w:rsidRPr="005425BF" w:rsidRDefault="00F2470A" w:rsidP="00F2470A">
      <w:pPr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</w:pP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Promovarea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produselor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farmaceutice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considerate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prioritare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. </w:t>
      </w:r>
    </w:p>
    <w:p w14:paraId="5F1A9E6E" w14:textId="77777777" w:rsidR="00F2470A" w:rsidRPr="005425BF" w:rsidRDefault="00F2470A" w:rsidP="00F2470A">
      <w:pPr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</w:pP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Pastrarea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inventarului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si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inregistrarilor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de control al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circuitului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substantelor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narcotice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si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risc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. </w:t>
      </w:r>
    </w:p>
    <w:p w14:paraId="1B3CCA7D" w14:textId="77777777" w:rsidR="00F2470A" w:rsidRPr="005425BF" w:rsidRDefault="00F2470A" w:rsidP="00F2470A">
      <w:pPr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</w:pP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Indrumarea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pacientilor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spre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proofErr w:type="gram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medici</w:t>
      </w:r>
      <w:proofErr w:type="spellEnd"/>
      <w:proofErr w:type="gram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de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specialitate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sau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spre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spitale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atunci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cand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este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cazul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. </w:t>
      </w:r>
    </w:p>
    <w:p w14:paraId="0630DFCD" w14:textId="77777777" w:rsidR="00F2470A" w:rsidRPr="005425BF" w:rsidRDefault="00F2470A" w:rsidP="00F2470A">
      <w:pPr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</w:pP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Prepararea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si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eliberarea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retetelor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magistrale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si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oficinale</w:t>
      </w:r>
      <w:proofErr w:type="spellEnd"/>
      <w:r w:rsidRPr="005425BF"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  <w:t>.</w:t>
      </w:r>
    </w:p>
    <w:p w14:paraId="344866A8" w14:textId="77777777" w:rsidR="00B85CEE" w:rsidRPr="00700487" w:rsidRDefault="00B85CEE" w:rsidP="00700487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3ADC2D8F" w14:textId="77777777" w:rsidR="00700487" w:rsidRPr="00371D49" w:rsidRDefault="00700487" w:rsidP="004A2656">
      <w:pPr>
        <w:spacing w:before="100" w:beforeAutospacing="1" w:after="100" w:afterAutospacing="1"/>
        <w:rPr>
          <w:rFonts w:eastAsia="Times New Roman" w:cstheme="minorHAnsi"/>
          <w:b/>
          <w:bCs/>
          <w:sz w:val="18"/>
          <w:szCs w:val="18"/>
          <w:lang w:eastAsia="en-GB"/>
        </w:rPr>
      </w:pPr>
    </w:p>
    <w:p w14:paraId="13208593" w14:textId="77777777" w:rsidR="005425BF" w:rsidRDefault="005425BF" w:rsidP="00371D49">
      <w:pPr>
        <w:shd w:val="clear" w:color="auto" w:fill="FFFFFF"/>
        <w:rPr>
          <w:rFonts w:eastAsia="Times New Roman" w:cstheme="minorHAnsi"/>
          <w:b/>
          <w:bCs/>
          <w:color w:val="000000" w:themeColor="text1"/>
          <w:sz w:val="36"/>
          <w:szCs w:val="36"/>
          <w:lang w:eastAsia="en-GB"/>
        </w:rPr>
      </w:pPr>
    </w:p>
    <w:p w14:paraId="6357A36C" w14:textId="77777777" w:rsidR="005425BF" w:rsidRDefault="005425BF" w:rsidP="00371D49">
      <w:pPr>
        <w:shd w:val="clear" w:color="auto" w:fill="FFFFFF"/>
        <w:rPr>
          <w:rFonts w:eastAsia="Times New Roman" w:cstheme="minorHAnsi"/>
          <w:b/>
          <w:bCs/>
          <w:color w:val="000000" w:themeColor="text1"/>
          <w:sz w:val="36"/>
          <w:szCs w:val="36"/>
          <w:lang w:eastAsia="en-GB"/>
        </w:rPr>
      </w:pPr>
    </w:p>
    <w:p w14:paraId="6407D6DB" w14:textId="61B1214E" w:rsidR="00371D49" w:rsidRPr="00A161C2" w:rsidRDefault="00371D49" w:rsidP="00371D49">
      <w:pPr>
        <w:shd w:val="clear" w:color="auto" w:fill="FFFFFF"/>
        <w:rPr>
          <w:rFonts w:eastAsia="Times New Roman" w:cstheme="minorHAnsi"/>
          <w:b/>
          <w:bCs/>
          <w:color w:val="000000" w:themeColor="text1"/>
          <w:sz w:val="36"/>
          <w:szCs w:val="36"/>
          <w:lang w:eastAsia="en-GB"/>
        </w:rPr>
      </w:pPr>
      <w:proofErr w:type="spellStart"/>
      <w:r w:rsidRPr="00A161C2">
        <w:rPr>
          <w:rFonts w:eastAsia="Times New Roman" w:cstheme="minorHAnsi"/>
          <w:b/>
          <w:bCs/>
          <w:color w:val="000000" w:themeColor="text1"/>
          <w:sz w:val="36"/>
          <w:szCs w:val="36"/>
          <w:lang w:eastAsia="en-GB"/>
        </w:rPr>
        <w:lastRenderedPageBreak/>
        <w:t>Studii</w:t>
      </w:r>
      <w:proofErr w:type="spellEnd"/>
    </w:p>
    <w:p w14:paraId="517E8A28" w14:textId="77777777" w:rsidR="00371D49" w:rsidRDefault="00371D49" w:rsidP="00371D49">
      <w:pPr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</w:pPr>
    </w:p>
    <w:p w14:paraId="38D9CBEF" w14:textId="197EFE75" w:rsidR="00F2470A" w:rsidRDefault="00371D49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>Octombrie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 xml:space="preserve"> 2022 </w:t>
      </w:r>
      <w:r w:rsidR="00F2470A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>–</w:t>
      </w:r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 xml:space="preserve"> </w:t>
      </w: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bdr w:val="none" w:sz="0" w:space="0" w:color="auto" w:frame="1"/>
          <w:lang w:eastAsia="en-GB"/>
        </w:rPr>
        <w:t>Prezent</w:t>
      </w:r>
      <w:proofErr w:type="spellEnd"/>
    </w:p>
    <w:p w14:paraId="2803E8C7" w14:textId="2C1998C5" w:rsidR="00F2470A" w:rsidRDefault="004A2656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proofErr w:type="spellStart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Doctorat</w:t>
      </w:r>
      <w:proofErr w:type="spellEnd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- </w:t>
      </w:r>
      <w:proofErr w:type="spellStart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Universitatea</w:t>
      </w:r>
      <w:proofErr w:type="spellEnd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de </w:t>
      </w:r>
      <w:proofErr w:type="spellStart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Medicin</w:t>
      </w:r>
      <w:proofErr w:type="spellEnd"/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ă</w:t>
      </w:r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</w:t>
      </w:r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și</w:t>
      </w:r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</w:t>
      </w:r>
      <w:proofErr w:type="spellStart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Farmacie</w:t>
      </w:r>
      <w:proofErr w:type="spellEnd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"Victor Babe</w:t>
      </w:r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ș</w:t>
      </w:r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" </w:t>
      </w:r>
      <w:proofErr w:type="spellStart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Timi</w:t>
      </w:r>
      <w:proofErr w:type="spellEnd"/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ș</w:t>
      </w:r>
      <w:proofErr w:type="spellStart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oara</w:t>
      </w:r>
      <w:proofErr w:type="spellEnd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, </w:t>
      </w:r>
      <w:proofErr w:type="spellStart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Facultatea</w:t>
      </w:r>
      <w:proofErr w:type="spellEnd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de </w:t>
      </w:r>
      <w:proofErr w:type="spellStart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Farmacie</w:t>
      </w:r>
      <w:proofErr w:type="spellEnd"/>
      <w:proofErr w:type="gramStart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,</w:t>
      </w:r>
      <w:proofErr w:type="gramEnd"/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br/>
      </w:r>
      <w:proofErr w:type="spellStart"/>
      <w:r w:rsidRPr="005425BF">
        <w:rPr>
          <w:rFonts w:eastAsia="Times New Roman" w:cstheme="minorHAnsi"/>
          <w:color w:val="000000" w:themeColor="text1"/>
          <w:sz w:val="28"/>
          <w:szCs w:val="28"/>
          <w:lang w:eastAsia="en-GB"/>
        </w:rPr>
        <w:t>Analiza</w:t>
      </w:r>
      <w:proofErr w:type="spellEnd"/>
      <w:r w:rsidRPr="005425BF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</w:t>
      </w:r>
      <w:proofErr w:type="spellStart"/>
      <w:r w:rsidRPr="005425BF">
        <w:rPr>
          <w:rFonts w:eastAsia="Times New Roman" w:cstheme="minorHAnsi"/>
          <w:color w:val="000000" w:themeColor="text1"/>
          <w:sz w:val="28"/>
          <w:szCs w:val="28"/>
          <w:lang w:eastAsia="en-GB"/>
        </w:rPr>
        <w:t>medicamentului</w:t>
      </w:r>
      <w:proofErr w:type="spellEnd"/>
      <w:r w:rsidRPr="005425BF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| </w:t>
      </w:r>
      <w:proofErr w:type="spellStart"/>
      <w:r w:rsidRPr="005425BF">
        <w:rPr>
          <w:rFonts w:eastAsia="Times New Roman" w:cstheme="minorHAnsi"/>
          <w:color w:val="000000" w:themeColor="text1"/>
          <w:sz w:val="28"/>
          <w:szCs w:val="28"/>
          <w:lang w:eastAsia="en-GB"/>
        </w:rPr>
        <w:t>Timi</w:t>
      </w:r>
      <w:proofErr w:type="spellEnd"/>
      <w:r w:rsidR="008D0833" w:rsidRPr="005425BF">
        <w:rPr>
          <w:rFonts w:eastAsia="Times New Roman" w:cstheme="minorHAnsi"/>
          <w:color w:val="000000" w:themeColor="text1"/>
          <w:sz w:val="28"/>
          <w:szCs w:val="28"/>
          <w:lang w:val="ro-RO" w:eastAsia="en-GB"/>
        </w:rPr>
        <w:t>ș</w:t>
      </w:r>
      <w:proofErr w:type="spellStart"/>
      <w:r w:rsidRPr="005425BF">
        <w:rPr>
          <w:rFonts w:eastAsia="Times New Roman" w:cstheme="minorHAnsi"/>
          <w:color w:val="000000" w:themeColor="text1"/>
          <w:sz w:val="28"/>
          <w:szCs w:val="28"/>
          <w:lang w:eastAsia="en-GB"/>
        </w:rPr>
        <w:t>oara</w:t>
      </w:r>
      <w:proofErr w:type="spellEnd"/>
      <w:r w:rsidRPr="00B85CEE">
        <w:rPr>
          <w:rFonts w:eastAsia="Times New Roman" w:cstheme="minorHAnsi"/>
          <w:color w:val="000000" w:themeColor="text1"/>
          <w:lang w:eastAsia="en-GB"/>
        </w:rPr>
        <w:t xml:space="preserve"> </w:t>
      </w:r>
    </w:p>
    <w:p w14:paraId="49106E3C" w14:textId="77777777" w:rsidR="00F2470A" w:rsidRDefault="00F2470A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44455EE2" w14:textId="77777777" w:rsidR="00F2470A" w:rsidRDefault="00F2470A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5392F2DA" w14:textId="77777777" w:rsidR="00F2470A" w:rsidRDefault="00EF405D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Sept</w:t>
      </w:r>
      <w:r w:rsidR="001F2EB6"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.</w:t>
      </w:r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</w:t>
      </w:r>
      <w:r w:rsidR="00371D49"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2007 </w:t>
      </w:r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–</w:t>
      </w:r>
      <w:r w:rsidR="00371D49"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</w:t>
      </w: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iulie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</w:t>
      </w:r>
      <w:r w:rsidR="00371D49"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2009 </w:t>
      </w:r>
    </w:p>
    <w:p w14:paraId="4233CF83" w14:textId="55D71ED7" w:rsidR="004A2656" w:rsidRPr="00256CBE" w:rsidRDefault="004A2656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Masterat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- 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Universitatea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de Vest, 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Timi</w:t>
      </w:r>
      <w:proofErr w:type="spellEnd"/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ș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oara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, 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Facultatea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de 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Economie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</w:t>
      </w:r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ș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i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Administrare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a 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Afacerilor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br/>
      </w:r>
      <w:proofErr w:type="spellStart"/>
      <w:r w:rsidRPr="00256CBE">
        <w:rPr>
          <w:rFonts w:eastAsia="Times New Roman" w:cstheme="minorHAnsi"/>
          <w:color w:val="000000" w:themeColor="text1"/>
          <w:sz w:val="28"/>
          <w:szCs w:val="28"/>
          <w:lang w:eastAsia="en-GB"/>
        </w:rPr>
        <w:t>Cercetari</w:t>
      </w:r>
      <w:proofErr w:type="spellEnd"/>
      <w:r w:rsidRPr="00256CBE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de marketing | </w:t>
      </w:r>
      <w:proofErr w:type="spellStart"/>
      <w:r w:rsidRPr="00256CBE">
        <w:rPr>
          <w:rFonts w:eastAsia="Times New Roman" w:cstheme="minorHAnsi"/>
          <w:color w:val="000000" w:themeColor="text1"/>
          <w:sz w:val="28"/>
          <w:szCs w:val="28"/>
          <w:lang w:eastAsia="en-GB"/>
        </w:rPr>
        <w:t>Timi</w:t>
      </w:r>
      <w:proofErr w:type="spellEnd"/>
      <w:r w:rsidR="008D0833">
        <w:rPr>
          <w:rFonts w:eastAsia="Times New Roman" w:cstheme="minorHAnsi"/>
          <w:color w:val="000000" w:themeColor="text1"/>
          <w:sz w:val="28"/>
          <w:szCs w:val="28"/>
          <w:lang w:val="ro-RO" w:eastAsia="en-GB"/>
        </w:rPr>
        <w:t>ș</w:t>
      </w:r>
      <w:proofErr w:type="spellStart"/>
      <w:r w:rsidRPr="00256CBE">
        <w:rPr>
          <w:rFonts w:eastAsia="Times New Roman" w:cstheme="minorHAnsi"/>
          <w:color w:val="000000" w:themeColor="text1"/>
          <w:sz w:val="28"/>
          <w:szCs w:val="28"/>
          <w:lang w:eastAsia="en-GB"/>
        </w:rPr>
        <w:t>oara</w:t>
      </w:r>
      <w:proofErr w:type="spellEnd"/>
      <w:r w:rsidRPr="00256CBE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</w:t>
      </w:r>
    </w:p>
    <w:p w14:paraId="661D3567" w14:textId="77777777" w:rsidR="00F2470A" w:rsidRDefault="00F2470A" w:rsidP="00371D49">
      <w:pPr>
        <w:spacing w:before="100" w:beforeAutospacing="1" w:after="100" w:afterAutospacing="1"/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18DE1A67" w14:textId="77777777" w:rsidR="00F2470A" w:rsidRDefault="00256CBE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Oct. </w:t>
      </w:r>
      <w:r w:rsidR="00371D49"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2002 </w:t>
      </w:r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–</w:t>
      </w:r>
      <w:r w:rsidR="00371D49"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</w:t>
      </w: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Iulie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</w:t>
      </w:r>
      <w:r w:rsidR="00371D49"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2007 </w:t>
      </w:r>
    </w:p>
    <w:p w14:paraId="58ACAA4E" w14:textId="07CBC347" w:rsidR="004A2656" w:rsidRPr="00F2470A" w:rsidRDefault="004A2656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Facultate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- 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Universitatea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de 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Medicin</w:t>
      </w:r>
      <w:proofErr w:type="spellEnd"/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ă</w:t>
      </w:r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</w:t>
      </w:r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ș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i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Farmacie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"Victor Babe</w:t>
      </w:r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ș</w:t>
      </w:r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" 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Timi</w:t>
      </w:r>
      <w:proofErr w:type="spellEnd"/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ș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oara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, 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Facultatea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de </w:t>
      </w:r>
      <w:proofErr w:type="spellStart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Farmacie</w:t>
      </w:r>
      <w:proofErr w:type="spellEnd"/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br/>
      </w:r>
      <w:proofErr w:type="spellStart"/>
      <w:r w:rsidRPr="005425BF">
        <w:rPr>
          <w:rFonts w:eastAsia="Times New Roman" w:cstheme="minorHAnsi"/>
          <w:color w:val="000000" w:themeColor="text1"/>
          <w:sz w:val="28"/>
          <w:szCs w:val="28"/>
          <w:lang w:eastAsia="en-GB"/>
        </w:rPr>
        <w:t>Farmacie</w:t>
      </w:r>
      <w:proofErr w:type="spellEnd"/>
      <w:r w:rsidRPr="005425BF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| </w:t>
      </w:r>
      <w:proofErr w:type="spellStart"/>
      <w:r w:rsidRPr="005425BF">
        <w:rPr>
          <w:rFonts w:eastAsia="Times New Roman" w:cstheme="minorHAnsi"/>
          <w:color w:val="000000" w:themeColor="text1"/>
          <w:sz w:val="28"/>
          <w:szCs w:val="28"/>
          <w:lang w:eastAsia="en-GB"/>
        </w:rPr>
        <w:t>Timi</w:t>
      </w:r>
      <w:proofErr w:type="spellEnd"/>
      <w:r w:rsidR="008D0833" w:rsidRPr="005425BF">
        <w:rPr>
          <w:rFonts w:eastAsia="Times New Roman" w:cstheme="minorHAnsi"/>
          <w:color w:val="000000" w:themeColor="text1"/>
          <w:sz w:val="28"/>
          <w:szCs w:val="28"/>
          <w:lang w:val="ro-RO" w:eastAsia="en-GB"/>
        </w:rPr>
        <w:t>ș</w:t>
      </w:r>
      <w:proofErr w:type="spellStart"/>
      <w:r w:rsidRPr="005425BF">
        <w:rPr>
          <w:rFonts w:eastAsia="Times New Roman" w:cstheme="minorHAnsi"/>
          <w:color w:val="000000" w:themeColor="text1"/>
          <w:sz w:val="28"/>
          <w:szCs w:val="28"/>
          <w:lang w:eastAsia="en-GB"/>
        </w:rPr>
        <w:t>oara</w:t>
      </w:r>
      <w:proofErr w:type="spellEnd"/>
      <w:r w:rsidRPr="00256CBE">
        <w:rPr>
          <w:rFonts w:eastAsia="Times New Roman" w:cstheme="minorHAnsi"/>
          <w:color w:val="000000" w:themeColor="text1"/>
          <w:lang w:eastAsia="en-GB"/>
        </w:rPr>
        <w:t xml:space="preserve"> </w:t>
      </w:r>
    </w:p>
    <w:p w14:paraId="2A8B3949" w14:textId="77777777" w:rsidR="00F12AB1" w:rsidRDefault="00F12AB1" w:rsidP="00700487">
      <w:pPr>
        <w:spacing w:before="100" w:beforeAutospacing="1" w:after="100" w:afterAutospacing="1"/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64238C10" w14:textId="17581E33" w:rsidR="00700487" w:rsidRPr="00B45811" w:rsidRDefault="00CF381C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Sept. </w:t>
      </w:r>
      <w:r w:rsidR="00700487"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1998 </w:t>
      </w:r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–</w:t>
      </w:r>
      <w:r w:rsidR="00700487"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</w:t>
      </w: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Iulie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</w:t>
      </w:r>
      <w:r w:rsidR="00700487"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2002 </w:t>
      </w:r>
    </w:p>
    <w:p w14:paraId="730E6ABE" w14:textId="0FA4B695" w:rsidR="004A2656" w:rsidRPr="00CF381C" w:rsidRDefault="004A2656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proofErr w:type="spellStart"/>
      <w:proofErr w:type="gramStart"/>
      <w:r w:rsidRPr="00CF381C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Liceu</w:t>
      </w:r>
      <w:proofErr w:type="spellEnd"/>
      <w:r w:rsidRPr="00CF381C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 -</w:t>
      </w:r>
      <w:proofErr w:type="gramEnd"/>
      <w:r w:rsidRPr="00CF381C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</w:t>
      </w:r>
      <w:proofErr w:type="spellStart"/>
      <w:r w:rsidRPr="00CF381C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Colegiul</w:t>
      </w:r>
      <w:proofErr w:type="spellEnd"/>
      <w:r w:rsidRPr="00CF381C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Na</w:t>
      </w:r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ț</w:t>
      </w:r>
      <w:proofErr w:type="spellStart"/>
      <w:r w:rsidRPr="00CF381C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ional</w:t>
      </w:r>
      <w:proofErr w:type="spellEnd"/>
      <w:r w:rsidRPr="00CF381C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Bana</w:t>
      </w:r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val="ro-RO" w:eastAsia="en-GB"/>
        </w:rPr>
        <w:t>ț</w:t>
      </w:r>
      <w:proofErr w:type="spellStart"/>
      <w:r w:rsidRPr="00CF381C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ean</w:t>
      </w:r>
      <w:proofErr w:type="spellEnd"/>
      <w:r w:rsidR="00700487" w:rsidRPr="00CF381C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, </w:t>
      </w:r>
      <w:proofErr w:type="spellStart"/>
      <w:r w:rsidR="00700487" w:rsidRPr="00CF381C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Timi</w:t>
      </w:r>
      <w:r w:rsidR="008D0833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ș</w:t>
      </w:r>
      <w:r w:rsidR="00700487" w:rsidRPr="00CF381C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oara</w:t>
      </w:r>
      <w:proofErr w:type="spellEnd"/>
    </w:p>
    <w:p w14:paraId="0B21F742" w14:textId="6689553F" w:rsidR="004A2656" w:rsidRPr="00B45811" w:rsidRDefault="004A2656" w:rsidP="00F2470A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Fizica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</w:t>
      </w: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chimie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| </w:t>
      </w: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Timi</w:t>
      </w:r>
      <w:proofErr w:type="spellEnd"/>
      <w:r w:rsidR="008D0833">
        <w:rPr>
          <w:rFonts w:eastAsia="Times New Roman" w:cstheme="minorHAnsi"/>
          <w:color w:val="000000" w:themeColor="text1"/>
          <w:sz w:val="28"/>
          <w:szCs w:val="28"/>
          <w:lang w:val="ro-RO" w:eastAsia="en-GB"/>
        </w:rPr>
        <w:t>ș</w:t>
      </w:r>
      <w:proofErr w:type="spellStart"/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oara</w:t>
      </w:r>
      <w:proofErr w:type="spellEnd"/>
      <w:r w:rsidRPr="00B4581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</w:t>
      </w:r>
    </w:p>
    <w:p w14:paraId="1BCF99B8" w14:textId="77777777" w:rsidR="00371D49" w:rsidRDefault="00371D49" w:rsidP="004A2656">
      <w:pPr>
        <w:rPr>
          <w:rFonts w:eastAsia="Times New Roman" w:cstheme="minorHAnsi"/>
          <w:b/>
          <w:bCs/>
          <w:lang w:eastAsia="en-GB"/>
        </w:rPr>
      </w:pPr>
    </w:p>
    <w:p w14:paraId="08219A31" w14:textId="77777777" w:rsidR="00F2470A" w:rsidRDefault="00F2470A" w:rsidP="004A2656">
      <w:pPr>
        <w:rPr>
          <w:rFonts w:eastAsia="Times New Roman" w:cstheme="minorHAnsi"/>
          <w:b/>
          <w:bCs/>
          <w:sz w:val="36"/>
          <w:szCs w:val="36"/>
          <w:lang w:eastAsia="en-GB"/>
        </w:rPr>
      </w:pPr>
    </w:p>
    <w:p w14:paraId="027EEBBD" w14:textId="11385AFE" w:rsidR="00DB75F9" w:rsidRDefault="00371D49" w:rsidP="00DB75F9">
      <w:pPr>
        <w:rPr>
          <w:rFonts w:eastAsia="Times New Roman" w:cstheme="minorHAnsi"/>
          <w:b/>
          <w:bCs/>
          <w:sz w:val="36"/>
          <w:szCs w:val="36"/>
          <w:lang w:eastAsia="en-GB"/>
        </w:rPr>
      </w:pPr>
      <w:proofErr w:type="spellStart"/>
      <w:r w:rsidRPr="00A161C2">
        <w:rPr>
          <w:rFonts w:eastAsia="Times New Roman" w:cstheme="minorHAnsi"/>
          <w:b/>
          <w:bCs/>
          <w:sz w:val="36"/>
          <w:szCs w:val="36"/>
          <w:lang w:eastAsia="en-GB"/>
        </w:rPr>
        <w:t>Abilita</w:t>
      </w:r>
      <w:r w:rsidR="008D0833">
        <w:rPr>
          <w:rFonts w:eastAsia="Times New Roman" w:cstheme="minorHAnsi"/>
          <w:b/>
          <w:bCs/>
          <w:sz w:val="36"/>
          <w:szCs w:val="36"/>
          <w:lang w:eastAsia="en-GB"/>
        </w:rPr>
        <w:t>ț</w:t>
      </w:r>
      <w:r w:rsidRPr="00A161C2">
        <w:rPr>
          <w:rFonts w:eastAsia="Times New Roman" w:cstheme="minorHAnsi"/>
          <w:b/>
          <w:bCs/>
          <w:sz w:val="36"/>
          <w:szCs w:val="36"/>
          <w:lang w:eastAsia="en-GB"/>
        </w:rPr>
        <w:t>i</w:t>
      </w:r>
      <w:proofErr w:type="spellEnd"/>
      <w:r w:rsidR="007B6B57">
        <w:rPr>
          <w:rFonts w:eastAsia="Times New Roman" w:cstheme="minorHAnsi"/>
          <w:b/>
          <w:bCs/>
          <w:sz w:val="36"/>
          <w:szCs w:val="36"/>
          <w:lang w:eastAsia="en-GB"/>
        </w:rPr>
        <w:t xml:space="preserve"> </w:t>
      </w:r>
      <w:proofErr w:type="spellStart"/>
      <w:r w:rsidR="007B6B57">
        <w:rPr>
          <w:rFonts w:eastAsia="Times New Roman" w:cstheme="minorHAnsi"/>
          <w:b/>
          <w:bCs/>
          <w:sz w:val="36"/>
          <w:szCs w:val="36"/>
          <w:lang w:eastAsia="en-GB"/>
        </w:rPr>
        <w:t>tehnice</w:t>
      </w:r>
      <w:proofErr w:type="spellEnd"/>
    </w:p>
    <w:p w14:paraId="12C06402" w14:textId="5524DEA9" w:rsidR="003342FB" w:rsidRPr="00DB75F9" w:rsidRDefault="004A2656" w:rsidP="00DB75F9">
      <w:pPr>
        <w:rPr>
          <w:rFonts w:eastAsia="Times New Roman" w:cstheme="minorHAnsi"/>
          <w:b/>
          <w:bCs/>
          <w:sz w:val="36"/>
          <w:szCs w:val="36"/>
          <w:lang w:eastAsia="en-GB"/>
        </w:rPr>
      </w:pPr>
      <w:r w:rsidRPr="00B45811">
        <w:rPr>
          <w:rFonts w:eastAsia="Times New Roman" w:cstheme="minorHAnsi"/>
          <w:sz w:val="28"/>
          <w:szCs w:val="28"/>
          <w:lang w:eastAsia="en-GB"/>
        </w:rPr>
        <w:t xml:space="preserve">SAP, </w:t>
      </w:r>
      <w:r w:rsidR="000C7DF9" w:rsidRPr="00B45811">
        <w:rPr>
          <w:rFonts w:eastAsia="Times New Roman" w:cstheme="minorHAnsi"/>
          <w:sz w:val="28"/>
          <w:szCs w:val="28"/>
          <w:lang w:eastAsia="en-GB"/>
        </w:rPr>
        <w:t xml:space="preserve">Microsoft Office, </w:t>
      </w:r>
      <w:proofErr w:type="spellStart"/>
      <w:r w:rsidRPr="00B45811">
        <w:rPr>
          <w:rFonts w:eastAsia="Times New Roman" w:cstheme="minorHAnsi"/>
          <w:sz w:val="28"/>
          <w:szCs w:val="28"/>
          <w:lang w:eastAsia="en-GB"/>
        </w:rPr>
        <w:t>navigare</w:t>
      </w:r>
      <w:proofErr w:type="spellEnd"/>
      <w:r w:rsidRPr="00B45811">
        <w:rPr>
          <w:rFonts w:eastAsia="Times New Roman" w:cstheme="minorHAnsi"/>
          <w:sz w:val="28"/>
          <w:szCs w:val="28"/>
          <w:lang w:eastAsia="en-GB"/>
        </w:rPr>
        <w:t xml:space="preserve"> internet, iOS </w:t>
      </w:r>
    </w:p>
    <w:p w14:paraId="4CBE4717" w14:textId="77777777" w:rsidR="008D0833" w:rsidRDefault="008D0833" w:rsidP="00DB75F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36"/>
          <w:szCs w:val="36"/>
        </w:rPr>
      </w:pPr>
    </w:p>
    <w:p w14:paraId="13828386" w14:textId="77777777" w:rsidR="008D0833" w:rsidRDefault="008D0833" w:rsidP="00DB75F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36"/>
          <w:szCs w:val="36"/>
        </w:rPr>
      </w:pPr>
    </w:p>
    <w:p w14:paraId="189CC515" w14:textId="3ABA2DF9" w:rsidR="00DB75F9" w:rsidRDefault="00CF5B36" w:rsidP="00DB75F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36"/>
          <w:szCs w:val="36"/>
        </w:rPr>
      </w:pPr>
      <w:proofErr w:type="spellStart"/>
      <w:r w:rsidRPr="00CF5B36">
        <w:rPr>
          <w:rFonts w:asciiTheme="minorHAnsi" w:hAnsiTheme="minorHAnsi" w:cstheme="minorHAnsi"/>
          <w:b/>
          <w:bCs/>
          <w:sz w:val="36"/>
          <w:szCs w:val="36"/>
        </w:rPr>
        <w:t>Competențe</w:t>
      </w:r>
      <w:proofErr w:type="spellEnd"/>
      <w:r w:rsidRPr="00CF5B36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proofErr w:type="spellStart"/>
      <w:r w:rsidRPr="00CF5B36">
        <w:rPr>
          <w:rFonts w:asciiTheme="minorHAnsi" w:hAnsiTheme="minorHAnsi" w:cstheme="minorHAnsi"/>
          <w:b/>
          <w:bCs/>
          <w:sz w:val="36"/>
          <w:szCs w:val="36"/>
        </w:rPr>
        <w:t>și</w:t>
      </w:r>
      <w:proofErr w:type="spellEnd"/>
      <w:r w:rsidRPr="00CF5B36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proofErr w:type="spellStart"/>
      <w:r w:rsidRPr="00CF5B36">
        <w:rPr>
          <w:rFonts w:asciiTheme="minorHAnsi" w:hAnsiTheme="minorHAnsi" w:cstheme="minorHAnsi"/>
          <w:b/>
          <w:bCs/>
          <w:sz w:val="36"/>
          <w:szCs w:val="36"/>
        </w:rPr>
        <w:t>aptitudini</w:t>
      </w:r>
      <w:proofErr w:type="spellEnd"/>
      <w:r w:rsidRPr="00CF5B36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proofErr w:type="spellStart"/>
      <w:r w:rsidRPr="00CF5B36">
        <w:rPr>
          <w:rFonts w:asciiTheme="minorHAnsi" w:hAnsiTheme="minorHAnsi" w:cstheme="minorHAnsi"/>
          <w:b/>
          <w:bCs/>
          <w:sz w:val="36"/>
          <w:szCs w:val="36"/>
        </w:rPr>
        <w:t>organizatorice</w:t>
      </w:r>
      <w:proofErr w:type="spellEnd"/>
    </w:p>
    <w:p w14:paraId="0E80B11B" w14:textId="0F10F53C" w:rsidR="00CF5B36" w:rsidRPr="00DB75F9" w:rsidRDefault="00CF5B36" w:rsidP="00DB75F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36"/>
          <w:szCs w:val="36"/>
        </w:rPr>
      </w:pPr>
      <w:r w:rsidRPr="00B45811">
        <w:rPr>
          <w:rFonts w:asciiTheme="minorHAnsi" w:hAnsiTheme="minorHAnsi" w:cstheme="minorHAnsi"/>
          <w:sz w:val="28"/>
          <w:szCs w:val="28"/>
        </w:rPr>
        <w:t xml:space="preserve">Spirit </w:t>
      </w:r>
      <w:proofErr w:type="spellStart"/>
      <w:r w:rsidRPr="00B45811">
        <w:rPr>
          <w:rFonts w:asciiTheme="minorHAnsi" w:hAnsiTheme="minorHAnsi" w:cstheme="minorHAnsi"/>
          <w:sz w:val="28"/>
          <w:szCs w:val="28"/>
        </w:rPr>
        <w:t>organizatoric</w:t>
      </w:r>
      <w:proofErr w:type="spellEnd"/>
      <w:r w:rsidRPr="00B45811">
        <w:rPr>
          <w:rFonts w:asciiTheme="minorHAnsi" w:hAnsiTheme="minorHAnsi" w:cstheme="minorHAnsi"/>
          <w:sz w:val="28"/>
          <w:szCs w:val="28"/>
        </w:rPr>
        <w:t xml:space="preserve">, </w:t>
      </w:r>
      <w:proofErr w:type="spellStart"/>
      <w:r w:rsidRPr="00B45811">
        <w:rPr>
          <w:rFonts w:asciiTheme="minorHAnsi" w:hAnsiTheme="minorHAnsi" w:cstheme="minorHAnsi"/>
          <w:sz w:val="28"/>
          <w:szCs w:val="28"/>
        </w:rPr>
        <w:t>administrativ</w:t>
      </w:r>
      <w:proofErr w:type="spellEnd"/>
      <w:r w:rsidRPr="00B45811">
        <w:rPr>
          <w:rFonts w:asciiTheme="minorHAnsi" w:hAnsiTheme="minorHAnsi" w:cstheme="minorHAnsi"/>
          <w:sz w:val="28"/>
          <w:szCs w:val="28"/>
        </w:rPr>
        <w:t xml:space="preserve">, </w:t>
      </w:r>
      <w:proofErr w:type="spellStart"/>
      <w:r w:rsidRPr="00B45811">
        <w:rPr>
          <w:rFonts w:asciiTheme="minorHAnsi" w:hAnsiTheme="minorHAnsi" w:cstheme="minorHAnsi"/>
          <w:sz w:val="28"/>
          <w:szCs w:val="28"/>
        </w:rPr>
        <w:t>intreprinzator</w:t>
      </w:r>
      <w:proofErr w:type="spellEnd"/>
      <w:r w:rsidRPr="00B45811">
        <w:rPr>
          <w:rFonts w:asciiTheme="minorHAnsi" w:hAnsiTheme="minorHAnsi" w:cstheme="minorHAnsi"/>
          <w:sz w:val="28"/>
          <w:szCs w:val="28"/>
        </w:rPr>
        <w:t>.</w:t>
      </w:r>
      <w:r w:rsidRPr="00B45811">
        <w:rPr>
          <w:rFonts w:asciiTheme="minorHAnsi" w:hAnsiTheme="minorHAnsi" w:cstheme="minorHAnsi"/>
          <w:sz w:val="28"/>
          <w:szCs w:val="28"/>
        </w:rPr>
        <w:br/>
      </w:r>
      <w:proofErr w:type="spellStart"/>
      <w:r w:rsidRPr="00B45811">
        <w:rPr>
          <w:rFonts w:asciiTheme="minorHAnsi" w:hAnsiTheme="minorHAnsi" w:cstheme="minorHAnsi"/>
          <w:sz w:val="28"/>
          <w:szCs w:val="28"/>
        </w:rPr>
        <w:t>Initiativa</w:t>
      </w:r>
      <w:proofErr w:type="spellEnd"/>
      <w:r w:rsidRPr="00B45811">
        <w:rPr>
          <w:rFonts w:asciiTheme="minorHAnsi" w:hAnsiTheme="minorHAnsi" w:cstheme="minorHAnsi"/>
          <w:sz w:val="28"/>
          <w:szCs w:val="28"/>
        </w:rPr>
        <w:t xml:space="preserve"> in </w:t>
      </w:r>
      <w:proofErr w:type="spellStart"/>
      <w:r w:rsidRPr="00B45811">
        <w:rPr>
          <w:rFonts w:asciiTheme="minorHAnsi" w:hAnsiTheme="minorHAnsi" w:cstheme="minorHAnsi"/>
          <w:sz w:val="28"/>
          <w:szCs w:val="28"/>
        </w:rPr>
        <w:t>organizarea</w:t>
      </w:r>
      <w:proofErr w:type="spellEnd"/>
      <w:r w:rsidRPr="00B4581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B45811">
        <w:rPr>
          <w:rFonts w:asciiTheme="minorHAnsi" w:hAnsiTheme="minorHAnsi" w:cstheme="minorHAnsi"/>
          <w:sz w:val="28"/>
          <w:szCs w:val="28"/>
        </w:rPr>
        <w:t>si</w:t>
      </w:r>
      <w:proofErr w:type="spellEnd"/>
      <w:r w:rsidRPr="00B4581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B45811">
        <w:rPr>
          <w:rFonts w:asciiTheme="minorHAnsi" w:hAnsiTheme="minorHAnsi" w:cstheme="minorHAnsi"/>
          <w:sz w:val="28"/>
          <w:szCs w:val="28"/>
        </w:rPr>
        <w:t>eficientizarea</w:t>
      </w:r>
      <w:proofErr w:type="spellEnd"/>
      <w:r w:rsidRPr="00B4581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B45811">
        <w:rPr>
          <w:rFonts w:asciiTheme="minorHAnsi" w:hAnsiTheme="minorHAnsi" w:cstheme="minorHAnsi"/>
          <w:sz w:val="28"/>
          <w:szCs w:val="28"/>
        </w:rPr>
        <w:t>locului</w:t>
      </w:r>
      <w:proofErr w:type="spellEnd"/>
      <w:r w:rsidRPr="00B45811">
        <w:rPr>
          <w:rFonts w:asciiTheme="minorHAnsi" w:hAnsiTheme="minorHAnsi" w:cstheme="minorHAnsi"/>
          <w:sz w:val="28"/>
          <w:szCs w:val="28"/>
        </w:rPr>
        <w:t xml:space="preserve"> de </w:t>
      </w:r>
      <w:proofErr w:type="spellStart"/>
      <w:r w:rsidRPr="00B45811">
        <w:rPr>
          <w:rFonts w:asciiTheme="minorHAnsi" w:hAnsiTheme="minorHAnsi" w:cstheme="minorHAnsi"/>
          <w:sz w:val="28"/>
          <w:szCs w:val="28"/>
        </w:rPr>
        <w:t>munca</w:t>
      </w:r>
      <w:proofErr w:type="spellEnd"/>
      <w:r w:rsidRPr="00B45811">
        <w:rPr>
          <w:rFonts w:asciiTheme="minorHAnsi" w:hAnsiTheme="minorHAnsi" w:cstheme="minorHAnsi"/>
          <w:sz w:val="28"/>
          <w:szCs w:val="28"/>
        </w:rPr>
        <w:t xml:space="preserve">. </w:t>
      </w:r>
    </w:p>
    <w:p w14:paraId="57BE0664" w14:textId="77777777" w:rsidR="00DB75F9" w:rsidRDefault="00DB75F9" w:rsidP="00CF5B36">
      <w:pPr>
        <w:pStyle w:val="NormalWeb"/>
        <w:rPr>
          <w:rFonts w:asciiTheme="minorHAnsi" w:hAnsiTheme="minorHAnsi" w:cstheme="minorHAnsi"/>
          <w:b/>
          <w:bCs/>
          <w:sz w:val="36"/>
          <w:szCs w:val="36"/>
        </w:rPr>
      </w:pPr>
    </w:p>
    <w:p w14:paraId="159ED8FD" w14:textId="77777777" w:rsidR="005425BF" w:rsidRDefault="005425BF" w:rsidP="00CF5B36">
      <w:pPr>
        <w:pStyle w:val="NormalWeb"/>
        <w:rPr>
          <w:rFonts w:asciiTheme="minorHAnsi" w:hAnsiTheme="minorHAnsi" w:cstheme="minorHAnsi"/>
          <w:b/>
          <w:bCs/>
          <w:sz w:val="36"/>
          <w:szCs w:val="36"/>
        </w:rPr>
      </w:pPr>
    </w:p>
    <w:p w14:paraId="67CC56FA" w14:textId="34254A44" w:rsidR="0094085B" w:rsidRPr="00CF5B36" w:rsidRDefault="004A2656" w:rsidP="00CF5B36">
      <w:pPr>
        <w:pStyle w:val="NormalWeb"/>
        <w:rPr>
          <w:rFonts w:asciiTheme="minorHAnsi" w:hAnsiTheme="minorHAnsi" w:cstheme="minorHAnsi"/>
          <w:b/>
          <w:bCs/>
          <w:sz w:val="36"/>
          <w:szCs w:val="36"/>
        </w:rPr>
      </w:pPr>
      <w:r w:rsidRPr="00CF5B36">
        <w:rPr>
          <w:rFonts w:asciiTheme="minorHAnsi" w:hAnsiTheme="minorHAnsi" w:cstheme="minorHAnsi"/>
          <w:b/>
          <w:bCs/>
          <w:sz w:val="36"/>
          <w:szCs w:val="36"/>
        </w:rPr>
        <w:lastRenderedPageBreak/>
        <w:t xml:space="preserve">Limbi </w:t>
      </w:r>
      <w:proofErr w:type="spellStart"/>
      <w:r w:rsidRPr="00CF5B36">
        <w:rPr>
          <w:rFonts w:asciiTheme="minorHAnsi" w:hAnsiTheme="minorHAnsi" w:cstheme="minorHAnsi"/>
          <w:b/>
          <w:bCs/>
          <w:sz w:val="36"/>
          <w:szCs w:val="36"/>
        </w:rPr>
        <w:t>str</w:t>
      </w:r>
      <w:proofErr w:type="spellEnd"/>
      <w:r w:rsidR="008D0833">
        <w:rPr>
          <w:rFonts w:asciiTheme="minorHAnsi" w:hAnsiTheme="minorHAnsi" w:cstheme="minorHAnsi"/>
          <w:b/>
          <w:bCs/>
          <w:sz w:val="36"/>
          <w:szCs w:val="36"/>
          <w:lang w:val="ro-RO"/>
        </w:rPr>
        <w:t>ă</w:t>
      </w:r>
      <w:proofErr w:type="spellStart"/>
      <w:r w:rsidRPr="00CF5B36">
        <w:rPr>
          <w:rFonts w:asciiTheme="minorHAnsi" w:hAnsiTheme="minorHAnsi" w:cstheme="minorHAnsi"/>
          <w:b/>
          <w:bCs/>
          <w:sz w:val="36"/>
          <w:szCs w:val="36"/>
        </w:rPr>
        <w:t>ine</w:t>
      </w:r>
      <w:proofErr w:type="spellEnd"/>
      <w:r w:rsidRPr="00CF5B36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</w:p>
    <w:tbl>
      <w:tblPr>
        <w:tblpPr w:topFromText="6" w:bottomFromText="170" w:vertAnchor="text" w:tblpXSpec="righ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5"/>
        <w:gridCol w:w="1432"/>
        <w:gridCol w:w="1432"/>
        <w:gridCol w:w="1434"/>
        <w:gridCol w:w="1434"/>
      </w:tblGrid>
      <w:tr w:rsidR="001C0B83" w14:paraId="389FE9BE" w14:textId="77777777" w:rsidTr="001C0B83">
        <w:trPr>
          <w:cantSplit/>
          <w:trHeight w:val="302"/>
        </w:trPr>
        <w:tc>
          <w:tcPr>
            <w:tcW w:w="7207" w:type="dxa"/>
            <w:gridSpan w:val="5"/>
            <w:shd w:val="clear" w:color="auto" w:fill="auto"/>
          </w:tcPr>
          <w:p w14:paraId="6632742E" w14:textId="77777777" w:rsidR="001C0B83" w:rsidRDefault="001C0B83" w:rsidP="00230B87">
            <w:pPr>
              <w:pStyle w:val="ECVRightColumn"/>
            </w:pPr>
          </w:p>
        </w:tc>
      </w:tr>
      <w:tr w:rsidR="001C0B83" w14:paraId="7B73C23B" w14:textId="77777777" w:rsidTr="001C0B83">
        <w:trPr>
          <w:cantSplit/>
          <w:trHeight w:val="302"/>
        </w:trPr>
        <w:tc>
          <w:tcPr>
            <w:tcW w:w="2907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9D7007A" w14:textId="77777777" w:rsidR="001C0B83" w:rsidRDefault="001C0B83" w:rsidP="00230B87">
            <w:pPr>
              <w:pStyle w:val="ECVLanguageHeading"/>
            </w:pPr>
            <w:r>
              <w:t xml:space="preserve">ΙNΤELEGERE </w:t>
            </w:r>
          </w:p>
        </w:tc>
        <w:tc>
          <w:tcPr>
            <w:tcW w:w="286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83A3C15" w14:textId="77777777" w:rsidR="001C0B83" w:rsidRDefault="001C0B83" w:rsidP="00230B87">
            <w:pPr>
              <w:pStyle w:val="ECVLanguageHeading"/>
            </w:pPr>
            <w:r>
              <w:t xml:space="preserve">VORBIRE </w:t>
            </w:r>
          </w:p>
        </w:tc>
        <w:tc>
          <w:tcPr>
            <w:tcW w:w="14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D1FE3D1" w14:textId="77777777" w:rsidR="001C0B83" w:rsidRDefault="001C0B83" w:rsidP="00230B87">
            <w:pPr>
              <w:pStyle w:val="ECVLanguageHeading"/>
            </w:pPr>
            <w:r>
              <w:t xml:space="preserve">SCRIERE </w:t>
            </w:r>
          </w:p>
        </w:tc>
      </w:tr>
      <w:tr w:rsidR="001C0B83" w14:paraId="2B438889" w14:textId="77777777" w:rsidTr="001C0B83">
        <w:trPr>
          <w:cantSplit/>
          <w:trHeight w:val="302"/>
        </w:trPr>
        <w:tc>
          <w:tcPr>
            <w:tcW w:w="1475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2EF54A3" w14:textId="77777777" w:rsidR="001C0B83" w:rsidRDefault="001C0B83" w:rsidP="00230B87">
            <w:pPr>
              <w:pStyle w:val="ECVLanguageSubHeading"/>
            </w:pPr>
            <w:r>
              <w:t xml:space="preserve">Ascultare </w:t>
            </w:r>
          </w:p>
        </w:tc>
        <w:tc>
          <w:tcPr>
            <w:tcW w:w="143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28EA6CA" w14:textId="77777777" w:rsidR="001C0B83" w:rsidRDefault="001C0B83" w:rsidP="00230B87">
            <w:pPr>
              <w:pStyle w:val="ECVLanguageSubHeading"/>
            </w:pPr>
            <w:r>
              <w:t xml:space="preserve">Citire </w:t>
            </w:r>
          </w:p>
        </w:tc>
        <w:tc>
          <w:tcPr>
            <w:tcW w:w="1432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5A1685A" w14:textId="77777777" w:rsidR="001C0B83" w:rsidRDefault="001C0B83" w:rsidP="00230B87">
            <w:pPr>
              <w:pStyle w:val="ECVLanguageSubHeading"/>
            </w:pPr>
            <w:r>
              <w:t xml:space="preserve">Participare la </w:t>
            </w:r>
            <w:proofErr w:type="spellStart"/>
            <w:r>
              <w:t>conversaţie</w:t>
            </w:r>
            <w:proofErr w:type="spellEnd"/>
            <w:r>
              <w:t xml:space="preserve"> </w:t>
            </w:r>
          </w:p>
        </w:tc>
        <w:tc>
          <w:tcPr>
            <w:tcW w:w="1433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C2D1DC9" w14:textId="77777777" w:rsidR="001C0B83" w:rsidRDefault="001C0B83" w:rsidP="00230B87">
            <w:pPr>
              <w:pStyle w:val="ECVLanguageSubHeading"/>
            </w:pPr>
            <w:r>
              <w:t xml:space="preserve">Discurs oral </w:t>
            </w:r>
          </w:p>
        </w:tc>
        <w:tc>
          <w:tcPr>
            <w:tcW w:w="1434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9DC80BC" w14:textId="77777777" w:rsidR="001C0B83" w:rsidRDefault="001C0B83" w:rsidP="00230B87">
            <w:pPr>
              <w:pStyle w:val="ECVRightColumn"/>
            </w:pPr>
          </w:p>
        </w:tc>
      </w:tr>
      <w:tr w:rsidR="001C0B83" w14:paraId="392E969B" w14:textId="77777777" w:rsidTr="001C0B83">
        <w:trPr>
          <w:cantSplit/>
          <w:trHeight w:val="251"/>
        </w:trPr>
        <w:tc>
          <w:tcPr>
            <w:tcW w:w="147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8D9BA3F" w14:textId="0F2ACB6B" w:rsidR="001C0B83" w:rsidRDefault="001C0B83" w:rsidP="00230B8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B2 </w:t>
            </w:r>
          </w:p>
        </w:tc>
        <w:tc>
          <w:tcPr>
            <w:tcW w:w="143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CAF1DB" w14:textId="41AB7534" w:rsidR="001C0B83" w:rsidRDefault="001C0B83" w:rsidP="00230B8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B2 </w:t>
            </w:r>
          </w:p>
        </w:tc>
        <w:tc>
          <w:tcPr>
            <w:tcW w:w="1432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BAD38C7" w14:textId="095061C3" w:rsidR="001C0B83" w:rsidRDefault="001C0B83" w:rsidP="00230B8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B1 </w:t>
            </w:r>
          </w:p>
        </w:tc>
        <w:tc>
          <w:tcPr>
            <w:tcW w:w="1433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F67D215" w14:textId="1578F7F0" w:rsidR="001C0B83" w:rsidRDefault="001C0B83" w:rsidP="00230B8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B1 </w:t>
            </w:r>
          </w:p>
        </w:tc>
        <w:tc>
          <w:tcPr>
            <w:tcW w:w="143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CF3346A" w14:textId="5858E718" w:rsidR="001C0B83" w:rsidRDefault="001C0B83" w:rsidP="00230B87">
            <w:pPr>
              <w:pStyle w:val="ECVLanguageLevel"/>
            </w:pPr>
            <w:r>
              <w:rPr>
                <w:caps w:val="0"/>
              </w:rPr>
              <w:t xml:space="preserve">B2 </w:t>
            </w:r>
          </w:p>
        </w:tc>
      </w:tr>
      <w:tr w:rsidR="001C0B83" w14:paraId="077761F8" w14:textId="77777777" w:rsidTr="001C0B83">
        <w:trPr>
          <w:cantSplit/>
          <w:trHeight w:val="251"/>
        </w:trPr>
        <w:tc>
          <w:tcPr>
            <w:tcW w:w="7207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B5498D1" w14:textId="3675755A" w:rsidR="001C0B83" w:rsidRDefault="001C0B83" w:rsidP="00230B87">
            <w:pPr>
              <w:pStyle w:val="ECVLanguageCertificate"/>
            </w:pPr>
          </w:p>
        </w:tc>
      </w:tr>
      <w:tr w:rsidR="001C0B83" w14:paraId="626D02AD" w14:textId="77777777" w:rsidTr="001C0B83">
        <w:trPr>
          <w:cantSplit/>
          <w:trHeight w:val="251"/>
        </w:trPr>
        <w:tc>
          <w:tcPr>
            <w:tcW w:w="147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9F62AFB" w14:textId="12A204CA" w:rsidR="001C0B83" w:rsidRDefault="001C0B83" w:rsidP="00230B8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C1 </w:t>
            </w:r>
          </w:p>
        </w:tc>
        <w:tc>
          <w:tcPr>
            <w:tcW w:w="143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3DBA863" w14:textId="082BF514" w:rsidR="001C0B83" w:rsidRDefault="001C0B83" w:rsidP="00230B8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C1 </w:t>
            </w:r>
          </w:p>
        </w:tc>
        <w:tc>
          <w:tcPr>
            <w:tcW w:w="1432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CD7C98F" w14:textId="09536F85" w:rsidR="001C0B83" w:rsidRDefault="001C0B83" w:rsidP="00230B8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B2 </w:t>
            </w:r>
          </w:p>
        </w:tc>
        <w:tc>
          <w:tcPr>
            <w:tcW w:w="1433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D5C6CDB" w14:textId="27F7372E" w:rsidR="001C0B83" w:rsidRDefault="00CF5B36" w:rsidP="00230B8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  <w:r w:rsidR="001C0B83">
              <w:rPr>
                <w:caps w:val="0"/>
              </w:rPr>
              <w:t xml:space="preserve"> </w:t>
            </w:r>
          </w:p>
        </w:tc>
        <w:tc>
          <w:tcPr>
            <w:tcW w:w="143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C8FBB4" w14:textId="7B1E0EEB" w:rsidR="001C0B83" w:rsidRDefault="00CF5B36" w:rsidP="00230B87">
            <w:pPr>
              <w:pStyle w:val="ECVLanguageLevel"/>
            </w:pPr>
            <w:r>
              <w:rPr>
                <w:caps w:val="0"/>
              </w:rPr>
              <w:t>C1</w:t>
            </w:r>
            <w:r w:rsidR="001C0B83">
              <w:rPr>
                <w:caps w:val="0"/>
              </w:rPr>
              <w:t xml:space="preserve"> </w:t>
            </w:r>
          </w:p>
        </w:tc>
      </w:tr>
      <w:tr w:rsidR="001C0B83" w14:paraId="7EBC578A" w14:textId="77777777" w:rsidTr="001C0B83">
        <w:trPr>
          <w:cantSplit/>
          <w:trHeight w:val="251"/>
        </w:trPr>
        <w:tc>
          <w:tcPr>
            <w:tcW w:w="7207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0B0CA255" w14:textId="5323D01E" w:rsidR="001C0B83" w:rsidRDefault="001C0B83" w:rsidP="00230B87">
            <w:pPr>
              <w:pStyle w:val="ECVLanguageCertificate"/>
            </w:pPr>
          </w:p>
        </w:tc>
      </w:tr>
    </w:tbl>
    <w:p w14:paraId="72A01F94" w14:textId="4A894B87" w:rsidR="004A2656" w:rsidRDefault="004A2656" w:rsidP="001C0B83">
      <w:pPr>
        <w:spacing w:before="100" w:beforeAutospacing="1" w:after="100" w:afterAutospacing="1"/>
        <w:jc w:val="right"/>
        <w:rPr>
          <w:rFonts w:eastAsia="Times New Roman" w:cstheme="minorHAnsi"/>
          <w:lang w:eastAsia="en-GB"/>
        </w:rPr>
      </w:pPr>
    </w:p>
    <w:p w14:paraId="102354B6" w14:textId="0AFEC5C1" w:rsidR="001C0B83" w:rsidRDefault="001C0B83" w:rsidP="001C0B83">
      <w:pPr>
        <w:rPr>
          <w:rFonts w:eastAsia="Times New Roman" w:cstheme="minorHAnsi"/>
          <w:lang w:eastAsia="en-GB"/>
        </w:rPr>
      </w:pPr>
    </w:p>
    <w:p w14:paraId="6AF53AB4" w14:textId="7F543B8B" w:rsidR="00CF5B36" w:rsidRDefault="00CF5B36" w:rsidP="00CF5B36">
      <w:pPr>
        <w:jc w:val="center"/>
        <w:rPr>
          <w:rFonts w:eastAsia="Times New Roman" w:cstheme="minorHAnsi"/>
          <w:lang w:eastAsia="en-GB"/>
        </w:rPr>
      </w:pPr>
      <w:proofErr w:type="spellStart"/>
      <w:r>
        <w:rPr>
          <w:rFonts w:eastAsia="Times New Roman" w:cstheme="minorHAnsi"/>
          <w:lang w:eastAsia="en-GB"/>
        </w:rPr>
        <w:t>Franceza</w:t>
      </w:r>
      <w:proofErr w:type="spellEnd"/>
    </w:p>
    <w:p w14:paraId="5D7D48DE" w14:textId="2A6152C7" w:rsidR="00CF5B36" w:rsidRDefault="00CF5B36" w:rsidP="00CF5B36">
      <w:pPr>
        <w:jc w:val="center"/>
        <w:rPr>
          <w:rFonts w:eastAsia="Times New Roman" w:cstheme="minorHAnsi"/>
          <w:lang w:eastAsia="en-GB"/>
        </w:rPr>
      </w:pPr>
    </w:p>
    <w:p w14:paraId="3B0FA55F" w14:textId="682E4F6E" w:rsidR="00CF5B36" w:rsidRDefault="00CF5B36" w:rsidP="00CF5B36">
      <w:pPr>
        <w:jc w:val="center"/>
        <w:rPr>
          <w:rFonts w:eastAsia="Times New Roman" w:cstheme="minorHAnsi"/>
          <w:lang w:eastAsia="en-GB"/>
        </w:rPr>
      </w:pPr>
      <w:proofErr w:type="spellStart"/>
      <w:r>
        <w:rPr>
          <w:rFonts w:eastAsia="Times New Roman" w:cstheme="minorHAnsi"/>
          <w:lang w:eastAsia="en-GB"/>
        </w:rPr>
        <w:t>Engleza</w:t>
      </w:r>
      <w:proofErr w:type="spellEnd"/>
    </w:p>
    <w:p w14:paraId="53AA0C3F" w14:textId="3DA4AC32" w:rsidR="00F32085" w:rsidRDefault="00F32085" w:rsidP="00CF5B36">
      <w:pPr>
        <w:jc w:val="center"/>
        <w:rPr>
          <w:rFonts w:eastAsia="Times New Roman" w:cstheme="minorHAnsi"/>
          <w:lang w:eastAsia="en-GB"/>
        </w:rPr>
      </w:pPr>
    </w:p>
    <w:p w14:paraId="716ED5CC" w14:textId="440CF8EE" w:rsidR="00F32085" w:rsidRDefault="00F32085" w:rsidP="00CF5B36">
      <w:pPr>
        <w:jc w:val="center"/>
        <w:rPr>
          <w:rFonts w:eastAsia="Times New Roman" w:cstheme="minorHAnsi"/>
          <w:lang w:eastAsia="en-GB"/>
        </w:rPr>
      </w:pPr>
    </w:p>
    <w:p w14:paraId="40B6AC2F" w14:textId="3AF86C3A" w:rsidR="00F32085" w:rsidRDefault="00F32085" w:rsidP="00CF5B36">
      <w:pPr>
        <w:jc w:val="center"/>
        <w:rPr>
          <w:rFonts w:eastAsia="Times New Roman" w:cstheme="minorHAnsi"/>
          <w:lang w:eastAsia="en-GB"/>
        </w:rPr>
      </w:pPr>
    </w:p>
    <w:p w14:paraId="675CCF26" w14:textId="6E83DC17" w:rsidR="00F32085" w:rsidRDefault="00F32085" w:rsidP="00CF5B36">
      <w:pPr>
        <w:jc w:val="center"/>
        <w:rPr>
          <w:rFonts w:eastAsia="Times New Roman" w:cstheme="minorHAnsi"/>
          <w:lang w:eastAsia="en-GB"/>
        </w:rPr>
      </w:pPr>
    </w:p>
    <w:p w14:paraId="539F3ECA" w14:textId="7B02C904" w:rsidR="00F32085" w:rsidRDefault="00F32085" w:rsidP="00F32085">
      <w:pPr>
        <w:rPr>
          <w:rFonts w:eastAsia="Times New Roman" w:cstheme="minorHAnsi"/>
          <w:b/>
          <w:bCs/>
          <w:sz w:val="36"/>
          <w:szCs w:val="36"/>
          <w:lang w:eastAsia="en-GB"/>
        </w:rPr>
      </w:pPr>
      <w:proofErr w:type="spellStart"/>
      <w:r w:rsidRPr="00F32085">
        <w:rPr>
          <w:rFonts w:eastAsia="Times New Roman" w:cstheme="minorHAnsi"/>
          <w:b/>
          <w:bCs/>
          <w:sz w:val="36"/>
          <w:szCs w:val="36"/>
          <w:lang w:eastAsia="en-GB"/>
        </w:rPr>
        <w:t>Publica</w:t>
      </w:r>
      <w:r w:rsidR="008D0833">
        <w:rPr>
          <w:rFonts w:eastAsia="Times New Roman" w:cstheme="minorHAnsi"/>
          <w:b/>
          <w:bCs/>
          <w:sz w:val="36"/>
          <w:szCs w:val="36"/>
          <w:lang w:eastAsia="en-GB"/>
        </w:rPr>
        <w:t>ț</w:t>
      </w:r>
      <w:r w:rsidRPr="00F32085">
        <w:rPr>
          <w:rFonts w:eastAsia="Times New Roman" w:cstheme="minorHAnsi"/>
          <w:b/>
          <w:bCs/>
          <w:sz w:val="36"/>
          <w:szCs w:val="36"/>
          <w:lang w:eastAsia="en-GB"/>
        </w:rPr>
        <w:t>ii</w:t>
      </w:r>
      <w:proofErr w:type="spellEnd"/>
      <w:r w:rsidRPr="00F32085">
        <w:rPr>
          <w:rFonts w:eastAsia="Times New Roman" w:cstheme="minorHAnsi"/>
          <w:b/>
          <w:bCs/>
          <w:sz w:val="36"/>
          <w:szCs w:val="36"/>
          <w:lang w:eastAsia="en-GB"/>
        </w:rPr>
        <w:t xml:space="preserve"> </w:t>
      </w:r>
      <w:proofErr w:type="spellStart"/>
      <w:proofErr w:type="gramStart"/>
      <w:r w:rsidRPr="00F32085">
        <w:rPr>
          <w:rFonts w:eastAsia="Times New Roman" w:cstheme="minorHAnsi"/>
          <w:b/>
          <w:bCs/>
          <w:sz w:val="36"/>
          <w:szCs w:val="36"/>
          <w:lang w:eastAsia="en-GB"/>
        </w:rPr>
        <w:t>relevant</w:t>
      </w:r>
      <w:r>
        <w:rPr>
          <w:rFonts w:eastAsia="Times New Roman" w:cstheme="minorHAnsi"/>
          <w:b/>
          <w:bCs/>
          <w:sz w:val="36"/>
          <w:szCs w:val="36"/>
          <w:lang w:eastAsia="en-GB"/>
        </w:rPr>
        <w:t>e</w:t>
      </w:r>
      <w:proofErr w:type="spellEnd"/>
      <w:r>
        <w:rPr>
          <w:rFonts w:eastAsia="Times New Roman" w:cstheme="minorHAnsi"/>
          <w:b/>
          <w:bCs/>
          <w:sz w:val="36"/>
          <w:szCs w:val="36"/>
          <w:lang w:eastAsia="en-GB"/>
        </w:rPr>
        <w:t xml:space="preserve"> :</w:t>
      </w:r>
      <w:proofErr w:type="gramEnd"/>
    </w:p>
    <w:p w14:paraId="19482030" w14:textId="77777777" w:rsidR="00B45811" w:rsidRDefault="00B45811" w:rsidP="00F32085">
      <w:pPr>
        <w:rPr>
          <w:rFonts w:eastAsia="Times New Roman" w:cstheme="minorHAnsi"/>
          <w:b/>
          <w:bCs/>
          <w:sz w:val="36"/>
          <w:szCs w:val="36"/>
          <w:lang w:eastAsia="en-GB"/>
        </w:rPr>
      </w:pPr>
    </w:p>
    <w:p w14:paraId="0D4D2FAE" w14:textId="6048DD07" w:rsidR="005A564F" w:rsidRDefault="005A564F" w:rsidP="005A564F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BF18A4">
        <w:rPr>
          <w:rFonts w:ascii="Times New Roman" w:hAnsi="Times New Roman" w:cs="Times New Roman"/>
        </w:rPr>
        <w:t xml:space="preserve">1. </w:t>
      </w:r>
      <w:proofErr w:type="spellStart"/>
      <w:r w:rsidRPr="00210EB9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Colibășanu</w:t>
      </w:r>
      <w:proofErr w:type="spellEnd"/>
      <w:r w:rsidRPr="00210EB9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, D</w:t>
      </w:r>
      <w:r w:rsidRPr="00BF18A4">
        <w:rPr>
          <w:rFonts w:ascii="Times New Roman" w:hAnsi="Times New Roman" w:cs="Times New Roman"/>
          <w:color w:val="222222"/>
          <w:shd w:val="clear" w:color="auto" w:fill="FFFFFF"/>
        </w:rPr>
        <w:t xml:space="preserve">.; </w:t>
      </w:r>
      <w:proofErr w:type="spellStart"/>
      <w:r w:rsidRPr="00BF18A4">
        <w:rPr>
          <w:rFonts w:ascii="Times New Roman" w:hAnsi="Times New Roman" w:cs="Times New Roman"/>
          <w:color w:val="222222"/>
          <w:shd w:val="clear" w:color="auto" w:fill="FFFFFF"/>
        </w:rPr>
        <w:t>Ardelean</w:t>
      </w:r>
      <w:proofErr w:type="spellEnd"/>
      <w:r w:rsidRPr="00BF18A4">
        <w:rPr>
          <w:rFonts w:ascii="Times New Roman" w:hAnsi="Times New Roman" w:cs="Times New Roman"/>
          <w:color w:val="222222"/>
          <w:shd w:val="clear" w:color="auto" w:fill="FFFFFF"/>
        </w:rPr>
        <w:t xml:space="preserve">, S.M.; </w:t>
      </w:r>
      <w:proofErr w:type="spellStart"/>
      <w:r w:rsidRPr="00BF18A4">
        <w:rPr>
          <w:rFonts w:ascii="Times New Roman" w:hAnsi="Times New Roman" w:cs="Times New Roman"/>
          <w:color w:val="222222"/>
          <w:shd w:val="clear" w:color="auto" w:fill="FFFFFF"/>
        </w:rPr>
        <w:t>Goldiș</w:t>
      </w:r>
      <w:proofErr w:type="spellEnd"/>
      <w:r w:rsidRPr="00BF18A4">
        <w:rPr>
          <w:rFonts w:ascii="Times New Roman" w:hAnsi="Times New Roman" w:cs="Times New Roman"/>
          <w:color w:val="222222"/>
          <w:shd w:val="clear" w:color="auto" w:fill="FFFFFF"/>
        </w:rPr>
        <w:t xml:space="preserve">, F.-D.; </w:t>
      </w:r>
      <w:proofErr w:type="spellStart"/>
      <w:r w:rsidRPr="00BF18A4">
        <w:rPr>
          <w:rFonts w:ascii="Times New Roman" w:hAnsi="Times New Roman" w:cs="Times New Roman"/>
          <w:color w:val="222222"/>
          <w:shd w:val="clear" w:color="auto" w:fill="FFFFFF"/>
        </w:rPr>
        <w:t>Drăgoi</w:t>
      </w:r>
      <w:proofErr w:type="spellEnd"/>
      <w:r w:rsidRPr="00BF18A4">
        <w:rPr>
          <w:rFonts w:ascii="Times New Roman" w:hAnsi="Times New Roman" w:cs="Times New Roman"/>
          <w:color w:val="222222"/>
          <w:shd w:val="clear" w:color="auto" w:fill="FFFFFF"/>
        </w:rPr>
        <w:t xml:space="preserve">, M.-M.; </w:t>
      </w:r>
      <w:proofErr w:type="spellStart"/>
      <w:r w:rsidRPr="00BF18A4">
        <w:rPr>
          <w:rFonts w:ascii="Times New Roman" w:hAnsi="Times New Roman" w:cs="Times New Roman"/>
          <w:color w:val="222222"/>
          <w:shd w:val="clear" w:color="auto" w:fill="FFFFFF"/>
        </w:rPr>
        <w:t>Vasii</w:t>
      </w:r>
      <w:proofErr w:type="spellEnd"/>
      <w:r w:rsidRPr="00BF18A4">
        <w:rPr>
          <w:rFonts w:ascii="Times New Roman" w:hAnsi="Times New Roman" w:cs="Times New Roman"/>
          <w:color w:val="222222"/>
          <w:shd w:val="clear" w:color="auto" w:fill="FFFFFF"/>
        </w:rPr>
        <w:t xml:space="preserve">, S.-O.; </w:t>
      </w:r>
      <w:proofErr w:type="spellStart"/>
      <w:r w:rsidRPr="00BF18A4">
        <w:rPr>
          <w:rFonts w:ascii="Times New Roman" w:hAnsi="Times New Roman" w:cs="Times New Roman"/>
          <w:color w:val="222222"/>
          <w:shd w:val="clear" w:color="auto" w:fill="FFFFFF"/>
        </w:rPr>
        <w:t>Maksimović</w:t>
      </w:r>
      <w:proofErr w:type="spellEnd"/>
      <w:r w:rsidRPr="00BF18A4">
        <w:rPr>
          <w:rFonts w:ascii="Times New Roman" w:hAnsi="Times New Roman" w:cs="Times New Roman"/>
          <w:color w:val="222222"/>
          <w:shd w:val="clear" w:color="auto" w:fill="FFFFFF"/>
        </w:rPr>
        <w:t xml:space="preserve">, T.; </w:t>
      </w:r>
      <w:proofErr w:type="spellStart"/>
      <w:r w:rsidRPr="00BF18A4">
        <w:rPr>
          <w:rFonts w:ascii="Times New Roman" w:hAnsi="Times New Roman" w:cs="Times New Roman"/>
          <w:color w:val="222222"/>
          <w:shd w:val="clear" w:color="auto" w:fill="FFFFFF"/>
        </w:rPr>
        <w:t>Colibășanu</w:t>
      </w:r>
      <w:proofErr w:type="spellEnd"/>
      <w:r w:rsidRPr="00BF18A4">
        <w:rPr>
          <w:rFonts w:ascii="Times New Roman" w:hAnsi="Times New Roman" w:cs="Times New Roman"/>
          <w:color w:val="222222"/>
          <w:shd w:val="clear" w:color="auto" w:fill="FFFFFF"/>
        </w:rPr>
        <w:t xml:space="preserve">, Ș.; </w:t>
      </w:r>
      <w:proofErr w:type="spellStart"/>
      <w:r w:rsidRPr="00BF18A4">
        <w:rPr>
          <w:rFonts w:ascii="Times New Roman" w:hAnsi="Times New Roman" w:cs="Times New Roman"/>
          <w:color w:val="222222"/>
          <w:shd w:val="clear" w:color="auto" w:fill="FFFFFF"/>
        </w:rPr>
        <w:t>Șoica</w:t>
      </w:r>
      <w:proofErr w:type="spellEnd"/>
      <w:r w:rsidRPr="00BF18A4">
        <w:rPr>
          <w:rFonts w:ascii="Times New Roman" w:hAnsi="Times New Roman" w:cs="Times New Roman"/>
          <w:color w:val="222222"/>
          <w:shd w:val="clear" w:color="auto" w:fill="FFFFFF"/>
        </w:rPr>
        <w:t xml:space="preserve">, C.; </w:t>
      </w:r>
      <w:proofErr w:type="spellStart"/>
      <w:r w:rsidRPr="00BF18A4">
        <w:rPr>
          <w:rFonts w:ascii="Times New Roman" w:hAnsi="Times New Roman" w:cs="Times New Roman"/>
          <w:color w:val="222222"/>
          <w:shd w:val="clear" w:color="auto" w:fill="FFFFFF"/>
        </w:rPr>
        <w:t>Udrescu</w:t>
      </w:r>
      <w:proofErr w:type="spellEnd"/>
      <w:r w:rsidRPr="00BF18A4">
        <w:rPr>
          <w:rFonts w:ascii="Times New Roman" w:hAnsi="Times New Roman" w:cs="Times New Roman"/>
          <w:color w:val="222222"/>
          <w:shd w:val="clear" w:color="auto" w:fill="FFFFFF"/>
        </w:rPr>
        <w:t>, L. Unveiling Drug-Drug Interactions in Dental Patients: A Retrospective Real-World Study. </w:t>
      </w:r>
      <w:r w:rsidRPr="00BF18A4">
        <w:rPr>
          <w:rStyle w:val="Emphasis"/>
          <w:rFonts w:ascii="Times New Roman" w:hAnsi="Times New Roman" w:cs="Times New Roman"/>
          <w:color w:val="222222"/>
          <w:shd w:val="clear" w:color="auto" w:fill="FFFFFF"/>
        </w:rPr>
        <w:t>Dent. J.</w:t>
      </w:r>
      <w:r w:rsidRPr="00BF18A4">
        <w:rPr>
          <w:rFonts w:ascii="Times New Roman" w:hAnsi="Times New Roman" w:cs="Times New Roman"/>
          <w:color w:val="222222"/>
          <w:shd w:val="clear" w:color="auto" w:fill="FFFFFF"/>
        </w:rPr>
        <w:t> </w:t>
      </w:r>
      <w:r w:rsidRPr="00BF18A4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2025</w:t>
      </w:r>
      <w:r w:rsidRPr="00BF18A4">
        <w:rPr>
          <w:rFonts w:ascii="Times New Roman" w:hAnsi="Times New Roman" w:cs="Times New Roman"/>
          <w:color w:val="222222"/>
          <w:shd w:val="clear" w:color="auto" w:fill="FFFFFF"/>
        </w:rPr>
        <w:t>, </w:t>
      </w:r>
      <w:r w:rsidRPr="00BF18A4">
        <w:rPr>
          <w:rStyle w:val="Emphasis"/>
          <w:rFonts w:ascii="Times New Roman" w:hAnsi="Times New Roman" w:cs="Times New Roman"/>
          <w:color w:val="222222"/>
          <w:shd w:val="clear" w:color="auto" w:fill="FFFFFF"/>
        </w:rPr>
        <w:t>13</w:t>
      </w:r>
      <w:r w:rsidRPr="00BF18A4">
        <w:rPr>
          <w:rFonts w:ascii="Times New Roman" w:hAnsi="Times New Roman" w:cs="Times New Roman"/>
          <w:color w:val="222222"/>
          <w:shd w:val="clear" w:color="auto" w:fill="FFFFFF"/>
        </w:rPr>
        <w:t xml:space="preserve">, 255. </w:t>
      </w:r>
      <w:r w:rsidR="00B26D4D" w:rsidRPr="00B26D4D">
        <w:rPr>
          <w:rFonts w:ascii="Times New Roman" w:hAnsi="Times New Roman" w:cs="Times New Roman"/>
          <w:color w:val="222222"/>
          <w:shd w:val="clear" w:color="auto" w:fill="FFFFFF"/>
        </w:rPr>
        <w:t>https://doi.org/10.3390/dj13060255 IF=2</w:t>
      </w:r>
      <w:proofErr w:type="gramStart"/>
      <w:r w:rsidR="00B26D4D" w:rsidRPr="00B26D4D">
        <w:rPr>
          <w:rFonts w:ascii="Times New Roman" w:hAnsi="Times New Roman" w:cs="Times New Roman"/>
          <w:color w:val="222222"/>
          <w:shd w:val="clear" w:color="auto" w:fill="FFFFFF"/>
        </w:rPr>
        <w:t>,5</w:t>
      </w:r>
      <w:proofErr w:type="gramEnd"/>
    </w:p>
    <w:p w14:paraId="37EB26BD" w14:textId="77777777" w:rsidR="005A564F" w:rsidRPr="00BF388B" w:rsidRDefault="005A564F" w:rsidP="005A5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BF388B">
        <w:rPr>
          <w:rFonts w:ascii="Times New Roman" w:hAnsi="Times New Roman" w:cs="Times New Roman"/>
        </w:rPr>
        <w:t xml:space="preserve">. </w:t>
      </w:r>
      <w:proofErr w:type="spellStart"/>
      <w:r w:rsidRPr="00BF388B">
        <w:rPr>
          <w:rFonts w:ascii="Times New Roman" w:hAnsi="Times New Roman" w:cs="Times New Roman"/>
        </w:rPr>
        <w:t>Maksimović</w:t>
      </w:r>
      <w:proofErr w:type="spellEnd"/>
      <w:r w:rsidRPr="00BF388B">
        <w:rPr>
          <w:rFonts w:ascii="Times New Roman" w:hAnsi="Times New Roman" w:cs="Times New Roman"/>
        </w:rPr>
        <w:t xml:space="preserve">, T.; </w:t>
      </w:r>
      <w:proofErr w:type="spellStart"/>
      <w:r w:rsidRPr="00BF388B">
        <w:rPr>
          <w:rFonts w:ascii="Times New Roman" w:hAnsi="Times New Roman" w:cs="Times New Roman"/>
        </w:rPr>
        <w:t>Minda</w:t>
      </w:r>
      <w:proofErr w:type="spellEnd"/>
      <w:r w:rsidRPr="00BF388B">
        <w:rPr>
          <w:rFonts w:ascii="Times New Roman" w:hAnsi="Times New Roman" w:cs="Times New Roman"/>
        </w:rPr>
        <w:t xml:space="preserve">, D.; </w:t>
      </w:r>
      <w:proofErr w:type="spellStart"/>
      <w:r w:rsidRPr="00BF388B">
        <w:rPr>
          <w:rFonts w:ascii="Times New Roman" w:hAnsi="Times New Roman" w:cs="Times New Roman"/>
        </w:rPr>
        <w:t>Șoica</w:t>
      </w:r>
      <w:proofErr w:type="spellEnd"/>
      <w:r w:rsidRPr="00BF388B">
        <w:rPr>
          <w:rFonts w:ascii="Times New Roman" w:hAnsi="Times New Roman" w:cs="Times New Roman"/>
        </w:rPr>
        <w:t xml:space="preserve">, C.; </w:t>
      </w:r>
      <w:proofErr w:type="spellStart"/>
      <w:r w:rsidRPr="00BF388B">
        <w:rPr>
          <w:rFonts w:ascii="Times New Roman" w:hAnsi="Times New Roman" w:cs="Times New Roman"/>
        </w:rPr>
        <w:t>Mioc</w:t>
      </w:r>
      <w:proofErr w:type="spellEnd"/>
      <w:r w:rsidRPr="00BF388B">
        <w:rPr>
          <w:rFonts w:ascii="Times New Roman" w:hAnsi="Times New Roman" w:cs="Times New Roman"/>
        </w:rPr>
        <w:t xml:space="preserve">, A.; </w:t>
      </w:r>
      <w:proofErr w:type="spellStart"/>
      <w:r w:rsidRPr="00BF388B">
        <w:rPr>
          <w:rFonts w:ascii="Times New Roman" w:hAnsi="Times New Roman" w:cs="Times New Roman"/>
        </w:rPr>
        <w:t>Mioc</w:t>
      </w:r>
      <w:proofErr w:type="spellEnd"/>
      <w:r w:rsidRPr="00BF388B">
        <w:rPr>
          <w:rFonts w:ascii="Times New Roman" w:hAnsi="Times New Roman" w:cs="Times New Roman"/>
        </w:rPr>
        <w:t xml:space="preserve">, M.; </w:t>
      </w:r>
      <w:proofErr w:type="spellStart"/>
      <w:r w:rsidRPr="00BF388B">
        <w:rPr>
          <w:rFonts w:ascii="Times New Roman" w:hAnsi="Times New Roman" w:cs="Times New Roman"/>
          <w:b/>
          <w:bCs/>
        </w:rPr>
        <w:t>Colibășanu</w:t>
      </w:r>
      <w:proofErr w:type="spellEnd"/>
      <w:r w:rsidRPr="00BF388B">
        <w:rPr>
          <w:rFonts w:ascii="Times New Roman" w:hAnsi="Times New Roman" w:cs="Times New Roman"/>
          <w:b/>
          <w:bCs/>
        </w:rPr>
        <w:t>, D</w:t>
      </w:r>
      <w:r w:rsidRPr="00BF388B">
        <w:rPr>
          <w:rFonts w:ascii="Times New Roman" w:hAnsi="Times New Roman" w:cs="Times New Roman"/>
        </w:rPr>
        <w:t xml:space="preserve">.; </w:t>
      </w:r>
      <w:proofErr w:type="spellStart"/>
      <w:r w:rsidRPr="00BF388B">
        <w:rPr>
          <w:rFonts w:ascii="Times New Roman" w:hAnsi="Times New Roman" w:cs="Times New Roman"/>
        </w:rPr>
        <w:t>Lukinich-Gruia</w:t>
      </w:r>
      <w:proofErr w:type="spellEnd"/>
      <w:r w:rsidRPr="00BF388B">
        <w:rPr>
          <w:rFonts w:ascii="Times New Roman" w:hAnsi="Times New Roman" w:cs="Times New Roman"/>
        </w:rPr>
        <w:t xml:space="preserve">, A.T.; </w:t>
      </w:r>
      <w:proofErr w:type="spellStart"/>
      <w:r w:rsidRPr="00BF388B">
        <w:rPr>
          <w:rFonts w:ascii="Times New Roman" w:hAnsi="Times New Roman" w:cs="Times New Roman"/>
        </w:rPr>
        <w:t>Pricop</w:t>
      </w:r>
      <w:proofErr w:type="spellEnd"/>
      <w:r w:rsidRPr="00BF388B">
        <w:rPr>
          <w:rFonts w:ascii="Times New Roman" w:hAnsi="Times New Roman" w:cs="Times New Roman"/>
        </w:rPr>
        <w:t xml:space="preserve">, M.-A.; </w:t>
      </w:r>
      <w:proofErr w:type="spellStart"/>
      <w:r w:rsidRPr="00BF388B">
        <w:rPr>
          <w:rFonts w:ascii="Times New Roman" w:hAnsi="Times New Roman" w:cs="Times New Roman"/>
        </w:rPr>
        <w:t>Jianu</w:t>
      </w:r>
      <w:proofErr w:type="spellEnd"/>
      <w:r w:rsidRPr="00BF388B">
        <w:rPr>
          <w:rFonts w:ascii="Times New Roman" w:hAnsi="Times New Roman" w:cs="Times New Roman"/>
        </w:rPr>
        <w:t xml:space="preserve">, C.; </w:t>
      </w:r>
      <w:proofErr w:type="spellStart"/>
      <w:r w:rsidRPr="00BF388B">
        <w:rPr>
          <w:rFonts w:ascii="Times New Roman" w:hAnsi="Times New Roman" w:cs="Times New Roman"/>
        </w:rPr>
        <w:t>Gogulescu</w:t>
      </w:r>
      <w:proofErr w:type="spellEnd"/>
      <w:r w:rsidRPr="00BF388B">
        <w:rPr>
          <w:rFonts w:ascii="Times New Roman" w:hAnsi="Times New Roman" w:cs="Times New Roman"/>
        </w:rPr>
        <w:t xml:space="preserve">, A. Anticancer Potential of </w:t>
      </w:r>
      <w:proofErr w:type="spellStart"/>
      <w:r w:rsidRPr="00BF388B">
        <w:rPr>
          <w:rFonts w:ascii="Times New Roman" w:hAnsi="Times New Roman" w:cs="Times New Roman"/>
        </w:rPr>
        <w:t>Cymbopogon</w:t>
      </w:r>
      <w:proofErr w:type="spellEnd"/>
      <w:r w:rsidRPr="00BF388B">
        <w:rPr>
          <w:rFonts w:ascii="Times New Roman" w:hAnsi="Times New Roman" w:cs="Times New Roman"/>
        </w:rPr>
        <w:t xml:space="preserve"> </w:t>
      </w:r>
      <w:proofErr w:type="spellStart"/>
      <w:r w:rsidRPr="00BF388B">
        <w:rPr>
          <w:rFonts w:ascii="Times New Roman" w:hAnsi="Times New Roman" w:cs="Times New Roman"/>
        </w:rPr>
        <w:t>citratus</w:t>
      </w:r>
      <w:proofErr w:type="spellEnd"/>
      <w:r w:rsidRPr="00BF388B">
        <w:rPr>
          <w:rFonts w:ascii="Times New Roman" w:hAnsi="Times New Roman" w:cs="Times New Roman"/>
        </w:rPr>
        <w:t xml:space="preserve"> L. Essential Oil: In Vitro and In Silico Insights into Mitochondrial Dysfunction and Cytotoxicity in Cancer Cells. Plants 2025, 14, 1341. https://doi.org/10.3390/plants14091341 IF=4</w:t>
      </w:r>
      <w:proofErr w:type="gramStart"/>
      <w:r w:rsidRPr="00BF388B">
        <w:rPr>
          <w:rFonts w:ascii="Times New Roman" w:hAnsi="Times New Roman" w:cs="Times New Roman"/>
        </w:rPr>
        <w:t>,0</w:t>
      </w:r>
      <w:proofErr w:type="gramEnd"/>
    </w:p>
    <w:p w14:paraId="72D8ABD5" w14:textId="77777777" w:rsidR="005A564F" w:rsidRDefault="005A564F" w:rsidP="005A5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BF388B">
        <w:rPr>
          <w:rFonts w:ascii="Times New Roman" w:hAnsi="Times New Roman" w:cs="Times New Roman"/>
        </w:rPr>
        <w:t xml:space="preserve">. </w:t>
      </w:r>
      <w:proofErr w:type="spellStart"/>
      <w:r w:rsidRPr="00BF388B">
        <w:rPr>
          <w:rFonts w:ascii="Times New Roman" w:hAnsi="Times New Roman" w:cs="Times New Roman"/>
        </w:rPr>
        <w:t>Suciu</w:t>
      </w:r>
      <w:proofErr w:type="spellEnd"/>
      <w:r w:rsidRPr="00BF388B">
        <w:rPr>
          <w:rFonts w:ascii="Times New Roman" w:hAnsi="Times New Roman" w:cs="Times New Roman"/>
        </w:rPr>
        <w:t xml:space="preserve">, L.; </w:t>
      </w:r>
      <w:proofErr w:type="spellStart"/>
      <w:r w:rsidRPr="00BF388B">
        <w:rPr>
          <w:rFonts w:ascii="Times New Roman" w:hAnsi="Times New Roman" w:cs="Times New Roman"/>
        </w:rPr>
        <w:t>Ardelean</w:t>
      </w:r>
      <w:proofErr w:type="spellEnd"/>
      <w:r w:rsidRPr="00BF388B">
        <w:rPr>
          <w:rFonts w:ascii="Times New Roman" w:hAnsi="Times New Roman" w:cs="Times New Roman"/>
        </w:rPr>
        <w:t xml:space="preserve">, S.M.; </w:t>
      </w:r>
      <w:proofErr w:type="spellStart"/>
      <w:r w:rsidRPr="00BF388B">
        <w:rPr>
          <w:rFonts w:ascii="Times New Roman" w:hAnsi="Times New Roman" w:cs="Times New Roman"/>
        </w:rPr>
        <w:t>Udrescu</w:t>
      </w:r>
      <w:proofErr w:type="spellEnd"/>
      <w:r w:rsidRPr="00BF388B">
        <w:rPr>
          <w:rFonts w:ascii="Times New Roman" w:hAnsi="Times New Roman" w:cs="Times New Roman"/>
        </w:rPr>
        <w:t xml:space="preserve">, M.; </w:t>
      </w:r>
      <w:proofErr w:type="spellStart"/>
      <w:r w:rsidRPr="00BF388B">
        <w:rPr>
          <w:rFonts w:ascii="Times New Roman" w:hAnsi="Times New Roman" w:cs="Times New Roman"/>
        </w:rPr>
        <w:t>Goldiş</w:t>
      </w:r>
      <w:proofErr w:type="spellEnd"/>
      <w:r w:rsidRPr="00BF388B">
        <w:rPr>
          <w:rFonts w:ascii="Times New Roman" w:hAnsi="Times New Roman" w:cs="Times New Roman"/>
        </w:rPr>
        <w:t xml:space="preserve">, F.-D.; </w:t>
      </w:r>
      <w:proofErr w:type="spellStart"/>
      <w:r w:rsidRPr="00BF388B">
        <w:rPr>
          <w:rFonts w:ascii="Times New Roman" w:hAnsi="Times New Roman" w:cs="Times New Roman"/>
          <w:b/>
          <w:bCs/>
        </w:rPr>
        <w:t>Hânda</w:t>
      </w:r>
      <w:proofErr w:type="spellEnd"/>
      <w:r w:rsidRPr="00BF388B">
        <w:rPr>
          <w:rFonts w:ascii="Times New Roman" w:hAnsi="Times New Roman" w:cs="Times New Roman"/>
          <w:b/>
          <w:bCs/>
        </w:rPr>
        <w:t>, D</w:t>
      </w:r>
      <w:r w:rsidRPr="00BF388B">
        <w:rPr>
          <w:rFonts w:ascii="Times New Roman" w:hAnsi="Times New Roman" w:cs="Times New Roman"/>
        </w:rPr>
        <w:t xml:space="preserve">.; </w:t>
      </w:r>
      <w:proofErr w:type="spellStart"/>
      <w:r w:rsidRPr="00BF388B">
        <w:rPr>
          <w:rFonts w:ascii="Times New Roman" w:hAnsi="Times New Roman" w:cs="Times New Roman"/>
        </w:rPr>
        <w:t>Tuică</w:t>
      </w:r>
      <w:proofErr w:type="spellEnd"/>
      <w:r w:rsidRPr="00BF388B">
        <w:rPr>
          <w:rFonts w:ascii="Times New Roman" w:hAnsi="Times New Roman" w:cs="Times New Roman"/>
        </w:rPr>
        <w:t xml:space="preserve">, M.-M.; </w:t>
      </w:r>
      <w:proofErr w:type="spellStart"/>
      <w:r w:rsidRPr="00BF388B">
        <w:rPr>
          <w:rFonts w:ascii="Times New Roman" w:hAnsi="Times New Roman" w:cs="Times New Roman"/>
        </w:rPr>
        <w:t>Vasii</w:t>
      </w:r>
      <w:proofErr w:type="spellEnd"/>
      <w:r w:rsidRPr="00BF388B">
        <w:rPr>
          <w:rFonts w:ascii="Times New Roman" w:hAnsi="Times New Roman" w:cs="Times New Roman"/>
        </w:rPr>
        <w:t xml:space="preserve">, S.-O.; </w:t>
      </w:r>
      <w:proofErr w:type="spellStart"/>
      <w:r w:rsidRPr="00BF388B">
        <w:rPr>
          <w:rFonts w:ascii="Times New Roman" w:hAnsi="Times New Roman" w:cs="Times New Roman"/>
        </w:rPr>
        <w:t>Udrescu</w:t>
      </w:r>
      <w:proofErr w:type="spellEnd"/>
      <w:r w:rsidRPr="00BF388B">
        <w:rPr>
          <w:rFonts w:ascii="Times New Roman" w:hAnsi="Times New Roman" w:cs="Times New Roman"/>
        </w:rPr>
        <w:t>, L. Categorical Analysis of Database Consistency in Reporting Drug–Drug Interactions for Cardiovascular Diseases. Pharmaceutics 2024, 16, 339. https://doi.org/10.3390/</w:t>
      </w:r>
      <w:proofErr w:type="gramStart"/>
      <w:r w:rsidRPr="00BF388B">
        <w:rPr>
          <w:rFonts w:ascii="Times New Roman" w:hAnsi="Times New Roman" w:cs="Times New Roman"/>
        </w:rPr>
        <w:t>pharmaceutics16030339  IF</w:t>
      </w:r>
      <w:proofErr w:type="gramEnd"/>
      <w:r w:rsidRPr="00BF388B">
        <w:rPr>
          <w:rFonts w:ascii="Times New Roman" w:hAnsi="Times New Roman" w:cs="Times New Roman"/>
        </w:rPr>
        <w:t>=4,9</w:t>
      </w:r>
    </w:p>
    <w:p w14:paraId="12A78E73" w14:textId="0A7388A1" w:rsidR="00F32085" w:rsidRPr="00861324" w:rsidRDefault="00F32085" w:rsidP="005A564F">
      <w:pPr>
        <w:rPr>
          <w:rFonts w:eastAsia="Times New Roman" w:cstheme="minorHAnsi"/>
          <w:sz w:val="28"/>
          <w:szCs w:val="28"/>
          <w:lang w:eastAsia="en-GB"/>
        </w:rPr>
      </w:pPr>
    </w:p>
    <w:sectPr w:rsidR="00F32085" w:rsidRPr="00861324" w:rsidSect="00B521BA">
      <w:footerReference w:type="even" r:id="rId8"/>
      <w:footerReference w:type="default" r:id="rId9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D31C6" w14:textId="77777777" w:rsidR="008E09C7" w:rsidRDefault="008E09C7" w:rsidP="00700487">
      <w:r>
        <w:separator/>
      </w:r>
    </w:p>
  </w:endnote>
  <w:endnote w:type="continuationSeparator" w:id="0">
    <w:p w14:paraId="1C9FB496" w14:textId="77777777" w:rsidR="008E09C7" w:rsidRDefault="008E09C7" w:rsidP="0070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10968273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7100C7" w14:textId="147BB969" w:rsidR="00700487" w:rsidRDefault="00700487" w:rsidP="0024710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10EA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D62DACE" w14:textId="77777777" w:rsidR="00700487" w:rsidRDefault="00700487" w:rsidP="007004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7073770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C9295C1" w14:textId="0CA9E0F3" w:rsidR="00700487" w:rsidRDefault="00700487" w:rsidP="0024710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729E4"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31AE7385" w14:textId="77777777" w:rsidR="00700487" w:rsidRDefault="00700487" w:rsidP="0070048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550AC" w14:textId="77777777" w:rsidR="008E09C7" w:rsidRDefault="008E09C7" w:rsidP="00700487">
      <w:r>
        <w:separator/>
      </w:r>
    </w:p>
  </w:footnote>
  <w:footnote w:type="continuationSeparator" w:id="0">
    <w:p w14:paraId="328C5406" w14:textId="77777777" w:rsidR="008E09C7" w:rsidRDefault="008E09C7" w:rsidP="00700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56"/>
    <w:rsid w:val="0000170B"/>
    <w:rsid w:val="00030032"/>
    <w:rsid w:val="000C7DF9"/>
    <w:rsid w:val="001243C2"/>
    <w:rsid w:val="00171DC5"/>
    <w:rsid w:val="001729E4"/>
    <w:rsid w:val="00191BFC"/>
    <w:rsid w:val="001C0B83"/>
    <w:rsid w:val="001F2EB6"/>
    <w:rsid w:val="00256CBE"/>
    <w:rsid w:val="002C766C"/>
    <w:rsid w:val="002D0C48"/>
    <w:rsid w:val="002D7BF8"/>
    <w:rsid w:val="00313EF8"/>
    <w:rsid w:val="003342FB"/>
    <w:rsid w:val="00344BC5"/>
    <w:rsid w:val="00371D49"/>
    <w:rsid w:val="00393412"/>
    <w:rsid w:val="003F576A"/>
    <w:rsid w:val="00420B6D"/>
    <w:rsid w:val="00430E37"/>
    <w:rsid w:val="00441465"/>
    <w:rsid w:val="004864D2"/>
    <w:rsid w:val="004A2656"/>
    <w:rsid w:val="004B1412"/>
    <w:rsid w:val="004E38DF"/>
    <w:rsid w:val="0053466D"/>
    <w:rsid w:val="005425BF"/>
    <w:rsid w:val="0059077E"/>
    <w:rsid w:val="005A564F"/>
    <w:rsid w:val="005C408C"/>
    <w:rsid w:val="00600800"/>
    <w:rsid w:val="00644442"/>
    <w:rsid w:val="00650622"/>
    <w:rsid w:val="00683F69"/>
    <w:rsid w:val="006A1498"/>
    <w:rsid w:val="006F08BB"/>
    <w:rsid w:val="00700487"/>
    <w:rsid w:val="007B6B57"/>
    <w:rsid w:val="007D13E6"/>
    <w:rsid w:val="00861324"/>
    <w:rsid w:val="008D0833"/>
    <w:rsid w:val="008E09C7"/>
    <w:rsid w:val="008E2FCB"/>
    <w:rsid w:val="008E701B"/>
    <w:rsid w:val="0094085B"/>
    <w:rsid w:val="00962FB8"/>
    <w:rsid w:val="00981E9D"/>
    <w:rsid w:val="009C5198"/>
    <w:rsid w:val="00A161C2"/>
    <w:rsid w:val="00AF44FA"/>
    <w:rsid w:val="00AF7E01"/>
    <w:rsid w:val="00B26D4D"/>
    <w:rsid w:val="00B3365A"/>
    <w:rsid w:val="00B45811"/>
    <w:rsid w:val="00B521BA"/>
    <w:rsid w:val="00B85CEE"/>
    <w:rsid w:val="00BA75D7"/>
    <w:rsid w:val="00C32E33"/>
    <w:rsid w:val="00C8601D"/>
    <w:rsid w:val="00CF381C"/>
    <w:rsid w:val="00CF5B36"/>
    <w:rsid w:val="00D10EA0"/>
    <w:rsid w:val="00D5276B"/>
    <w:rsid w:val="00DB75F9"/>
    <w:rsid w:val="00E22EEF"/>
    <w:rsid w:val="00E26DF6"/>
    <w:rsid w:val="00E36E42"/>
    <w:rsid w:val="00E37F73"/>
    <w:rsid w:val="00E556D6"/>
    <w:rsid w:val="00ED1FC6"/>
    <w:rsid w:val="00EE1875"/>
    <w:rsid w:val="00EF405D"/>
    <w:rsid w:val="00F03A7E"/>
    <w:rsid w:val="00F12AB1"/>
    <w:rsid w:val="00F2470A"/>
    <w:rsid w:val="00F32085"/>
    <w:rsid w:val="00F97602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68466"/>
  <w15:chartTrackingRefBased/>
  <w15:docId w15:val="{6F0D2C9E-4D93-C245-A2C9-3775FB49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265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004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0487"/>
  </w:style>
  <w:style w:type="character" w:styleId="PageNumber">
    <w:name w:val="page number"/>
    <w:basedOn w:val="DefaultParagraphFont"/>
    <w:uiPriority w:val="99"/>
    <w:semiHidden/>
    <w:unhideWhenUsed/>
    <w:rsid w:val="00700487"/>
  </w:style>
  <w:style w:type="character" w:customStyle="1" w:styleId="cvssharedlistitemwithbulletsinterval">
    <w:name w:val="cvssharedlistitemwithbullets__interval"/>
    <w:basedOn w:val="DefaultParagraphFont"/>
    <w:rsid w:val="00700487"/>
  </w:style>
  <w:style w:type="character" w:customStyle="1" w:styleId="apple-converted-space">
    <w:name w:val="apple-converted-space"/>
    <w:basedOn w:val="DefaultParagraphFont"/>
    <w:rsid w:val="00700487"/>
  </w:style>
  <w:style w:type="character" w:customStyle="1" w:styleId="cvssharedlistitemwithbulletsyearsmonths">
    <w:name w:val="cvssharedlistitemwithbullets__yearsmonths"/>
    <w:basedOn w:val="DefaultParagraphFont"/>
    <w:rsid w:val="00700487"/>
  </w:style>
  <w:style w:type="character" w:customStyle="1" w:styleId="cvsentitiesexperiencessectiondescription">
    <w:name w:val="cvsentitiesexperiencessection__description"/>
    <w:basedOn w:val="DefaultParagraphFont"/>
    <w:rsid w:val="00700487"/>
  </w:style>
  <w:style w:type="paragraph" w:customStyle="1" w:styleId="ECVRightColumn">
    <w:name w:val="_ECV_RightColumn"/>
    <w:basedOn w:val="Normal"/>
    <w:rsid w:val="001C0B83"/>
    <w:pPr>
      <w:widowControl w:val="0"/>
      <w:suppressLineNumbers/>
      <w:suppressAutoHyphens/>
      <w:spacing w:before="62"/>
    </w:pPr>
    <w:rPr>
      <w:rFonts w:ascii="Arial" w:eastAsia="SimSun" w:hAnsi="Arial" w:cs="Mangal"/>
      <w:color w:val="404040"/>
      <w:spacing w:val="-6"/>
      <w:kern w:val="1"/>
      <w:sz w:val="16"/>
      <w:lang w:val="ro-RO" w:eastAsia="hi-IN" w:bidi="hi-IN"/>
    </w:rPr>
  </w:style>
  <w:style w:type="paragraph" w:customStyle="1" w:styleId="ECVLanguageHeading">
    <w:name w:val="_ECV_LanguageHeading"/>
    <w:basedOn w:val="ECVRightColumn"/>
    <w:rsid w:val="001C0B83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1C0B83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Normal"/>
    <w:rsid w:val="001C0B83"/>
    <w:pPr>
      <w:widowControl w:val="0"/>
      <w:suppressLineNumbers/>
      <w:suppressAutoHyphens/>
      <w:autoSpaceDE w:val="0"/>
      <w:spacing w:before="28" w:line="100" w:lineRule="atLeast"/>
      <w:jc w:val="center"/>
      <w:textAlignment w:val="center"/>
    </w:pPr>
    <w:rPr>
      <w:rFonts w:ascii="Arial" w:eastAsia="SimSun" w:hAnsi="Arial" w:cs="Mangal"/>
      <w:caps/>
      <w:color w:val="3F3A38"/>
      <w:spacing w:val="-6"/>
      <w:kern w:val="1"/>
      <w:sz w:val="18"/>
      <w:lang w:val="ro-RO" w:eastAsia="hi-IN" w:bidi="hi-IN"/>
    </w:rPr>
  </w:style>
  <w:style w:type="paragraph" w:customStyle="1" w:styleId="ECVLanguageCertificate">
    <w:name w:val="_ECV_LanguageCertificate"/>
    <w:basedOn w:val="ECVRightColumn"/>
    <w:rsid w:val="001C0B83"/>
    <w:pPr>
      <w:spacing w:before="0" w:line="100" w:lineRule="atLeast"/>
      <w:ind w:right="283"/>
      <w:jc w:val="center"/>
    </w:pPr>
    <w:rPr>
      <w:color w:val="3F3A38"/>
    </w:rPr>
  </w:style>
  <w:style w:type="paragraph" w:styleId="Revision">
    <w:name w:val="Revision"/>
    <w:hidden/>
    <w:uiPriority w:val="99"/>
    <w:semiHidden/>
    <w:rsid w:val="00B45811"/>
  </w:style>
  <w:style w:type="character" w:styleId="Emphasis">
    <w:name w:val="Emphasis"/>
    <w:basedOn w:val="DefaultParagraphFont"/>
    <w:uiPriority w:val="20"/>
    <w:qFormat/>
    <w:rsid w:val="005A564F"/>
    <w:rPr>
      <w:i/>
      <w:iCs/>
    </w:rPr>
  </w:style>
  <w:style w:type="character" w:styleId="Hyperlink">
    <w:name w:val="Hyperlink"/>
    <w:basedOn w:val="DefaultParagraphFont"/>
    <w:uiPriority w:val="99"/>
    <w:unhideWhenUsed/>
    <w:rsid w:val="005A56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6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5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6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1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8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4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64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0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4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2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5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1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7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24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0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6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1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1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2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4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1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7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9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3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5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8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6F6FB"/>
            <w:right w:val="none" w:sz="0" w:space="0" w:color="auto"/>
          </w:divBdr>
          <w:divsChild>
            <w:div w:id="9334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4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4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5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38F835-4914-4CBF-9C9C-C136EE92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Windows User</cp:lastModifiedBy>
  <cp:revision>20</cp:revision>
  <cp:lastPrinted>2024-01-23T09:29:00Z</cp:lastPrinted>
  <dcterms:created xsi:type="dcterms:W3CDTF">2024-04-16T06:58:00Z</dcterms:created>
  <dcterms:modified xsi:type="dcterms:W3CDTF">2025-06-12T10:49:00Z</dcterms:modified>
</cp:coreProperties>
</file>