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1C6C1" w14:textId="15F72108" w:rsidR="00E01C76" w:rsidRDefault="00223EAE" w:rsidP="00CD057F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9DF76" wp14:editId="1DB3F811">
                <wp:simplePos x="0" y="0"/>
                <wp:positionH relativeFrom="column">
                  <wp:posOffset>-841075</wp:posOffset>
                </wp:positionH>
                <wp:positionV relativeFrom="paragraph">
                  <wp:posOffset>-836762</wp:posOffset>
                </wp:positionV>
                <wp:extent cx="2510155" cy="10610047"/>
                <wp:effectExtent l="0" t="0" r="23495" b="20320"/>
                <wp:wrapNone/>
                <wp:docPr id="849839017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0155" cy="10610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7702">
                          <a:solidFill>
                            <a:srgbClr val="8B858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47255B2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014E4C15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33C980DF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5461AA2D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41CA6A69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0D610914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5EA5E9F4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1E0D1D7E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78313B2B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13B7DD01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7695C11D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6A1E7D61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2EBCD838" w14:textId="77777777" w:rsidR="00223EAE" w:rsidRDefault="00223EAE" w:rsidP="00223EAE">
                            <w:pP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  <w:r w:rsidRPr="00755D23"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ab/>
                              <w:t>CONTACT</w:t>
                            </w:r>
                          </w:p>
                          <w:p w14:paraId="7B26AC93" w14:textId="50C3377F" w:rsidR="009775B9" w:rsidRDefault="00223EAE" w:rsidP="00930376">
                            <w:pP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 xml:space="preserve">     </w:t>
                            </w:r>
                          </w:p>
                          <w:p w14:paraId="6C34EA29" w14:textId="77777777" w:rsidR="00930376" w:rsidRDefault="00930376" w:rsidP="00930376">
                            <w:pP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5F16F505" w14:textId="77777777" w:rsidR="00223EAE" w:rsidRPr="00223EAE" w:rsidRDefault="00223EAE" w:rsidP="00223EAE">
                            <w:pPr>
                              <w:ind w:left="360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0"/>
                                <w:szCs w:val="20"/>
                              </w:rPr>
                            </w:pPr>
                          </w:p>
                          <w:p w14:paraId="1910F6B3" w14:textId="77777777" w:rsidR="00223EAE" w:rsidRDefault="00223EAE" w:rsidP="00223EAE">
                            <w:pPr>
                              <w:ind w:left="525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z w:val="23"/>
                              </w:rPr>
                              <w:t>LIMBI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6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STRĂINE</w:t>
                            </w:r>
                          </w:p>
                          <w:p w14:paraId="3AD4FAFB" w14:textId="77777777" w:rsidR="00223EAE" w:rsidRDefault="00223EAE" w:rsidP="00223EAE">
                            <w:pPr>
                              <w:ind w:left="525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</w:p>
                          <w:p w14:paraId="6F724A5B" w14:textId="00CF3843" w:rsidR="00223EAE" w:rsidRPr="00223EAE" w:rsidRDefault="00223EAE" w:rsidP="00223EAE">
                            <w:pPr>
                              <w:ind w:left="525"/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</w:pPr>
                            <w:r w:rsidRPr="00505197">
                              <w:rPr>
                                <w:rFonts w:ascii="Tahoma" w:hAnsi="Tahoma"/>
                                <w:bCs/>
                                <w:color w:val="231C17"/>
                                <w:spacing w:val="9"/>
                                <w:sz w:val="20"/>
                                <w:szCs w:val="20"/>
                              </w:rPr>
                              <w:t>Engleza B2, Franceza B1, Germana B1</w:t>
                            </w:r>
                          </w:p>
                          <w:p w14:paraId="0E9B76F4" w14:textId="77777777" w:rsidR="00223EAE" w:rsidRPr="00505197" w:rsidRDefault="00223EAE" w:rsidP="00223EAE">
                            <w:pPr>
                              <w:spacing w:before="52"/>
                              <w:rPr>
                                <w:rFonts w:ascii="Tahoma"/>
                                <w:b/>
                                <w:sz w:val="23"/>
                              </w:rPr>
                            </w:pPr>
                          </w:p>
                          <w:p w14:paraId="14C6A45E" w14:textId="799264C3" w:rsidR="00223EAE" w:rsidRPr="00223EAE" w:rsidRDefault="00223EAE" w:rsidP="00223EAE">
                            <w:pPr>
                              <w:ind w:left="513"/>
                              <w:rPr>
                                <w:rFonts w:ascii="Tahoma" w:hAnsi="Tahoma"/>
                                <w:b/>
                                <w:color w:val="231C17"/>
                                <w:spacing w:val="10"/>
                                <w:sz w:val="21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14"/>
                                <w:sz w:val="21"/>
                              </w:rPr>
                              <w:t>COMPETENȚE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56"/>
                                <w:w w:val="15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z w:val="21"/>
                              </w:rPr>
                              <w:t>ȘI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7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10"/>
                                <w:sz w:val="21"/>
                              </w:rPr>
                              <w:t>ABILITĂȚI</w:t>
                            </w:r>
                          </w:p>
                          <w:p w14:paraId="239C5755" w14:textId="77777777" w:rsidR="00223EAE" w:rsidRPr="00755D23" w:rsidRDefault="00223EAE" w:rsidP="00223EAE">
                            <w:pPr>
                              <w:spacing w:line="480" w:lineRule="auto"/>
                              <w:ind w:left="513"/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</w:pP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Abilit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ăț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i excelente de comunicare, organizare a echipelor 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ș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i evenimentelor. Abilit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ăț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i de rela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ț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ionare eficient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ă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, atitudine disciplinat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ă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, pozitiv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ă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ș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i entuziast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ă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. Responsabilitate, confiden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ț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ialitate 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ș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i integritate.</w:t>
                            </w:r>
                          </w:p>
                          <w:p w14:paraId="3FCF1FA9" w14:textId="77777777" w:rsidR="00223EAE" w:rsidRPr="00755D23" w:rsidRDefault="00223EAE" w:rsidP="00223EAE">
                            <w:pPr>
                              <w:spacing w:line="480" w:lineRule="auto"/>
                              <w:ind w:left="513"/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</w:pP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PC: Microsoft Office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nivel avansat (Word, Excel, Powerpoint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, Access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), pachet Adobe,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 Canva,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 G-suite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, Thinkercad (Proiectare 3D), Cura (Imprimare 3D), </w:t>
                            </w:r>
                            <w:r w:rsidRPr="00755D23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EPI Info, ATLAS MED, Info Word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9DF76" id="_x0000_t202" coordsize="21600,21600" o:spt="202" path="m,l,21600r21600,l21600,xe">
                <v:stroke joinstyle="miter"/>
                <v:path gradientshapeok="t" o:connecttype="rect"/>
              </v:shapetype>
              <v:shape id="Textbox 32" o:spid="_x0000_s1026" type="#_x0000_t202" style="position:absolute;margin-left:-66.25pt;margin-top:-65.9pt;width:197.65pt;height:8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" fillcolor="white [3212]" strokecolor="#8b8581" strokeweight=".49172mm">
                <v:textbox inset="0,0,0,0">
                  <w:txbxContent>
                    <w:p w14:paraId="147255B2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014E4C15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33C980DF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5461AA2D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41CA6A69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0D610914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5EA5E9F4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1E0D1D7E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78313B2B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13B7DD01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7695C11D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6A1E7D61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2EBCD838" w14:textId="77777777" w:rsidR="00223EAE" w:rsidRDefault="00223EAE" w:rsidP="00223EAE">
                      <w:pP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  <w:r w:rsidRPr="00755D23"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ab/>
                        <w:t>CONTACT</w:t>
                      </w:r>
                    </w:p>
                    <w:p w14:paraId="7B26AC93" w14:textId="50C3377F" w:rsidR="009775B9" w:rsidRDefault="00223EAE" w:rsidP="00930376">
                      <w:pP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  <w: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 xml:space="preserve">     </w:t>
                      </w:r>
                    </w:p>
                    <w:p w14:paraId="6C34EA29" w14:textId="77777777" w:rsidR="00930376" w:rsidRDefault="00930376" w:rsidP="00930376">
                      <w:pP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14:paraId="5F16F505" w14:textId="77777777" w:rsidR="00223EAE" w:rsidRPr="00223EAE" w:rsidRDefault="00223EAE" w:rsidP="00223EAE">
                      <w:pPr>
                        <w:ind w:left="360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0"/>
                          <w:szCs w:val="20"/>
                        </w:rPr>
                      </w:pPr>
                    </w:p>
                    <w:p w14:paraId="1910F6B3" w14:textId="77777777" w:rsidR="00223EAE" w:rsidRDefault="00223EAE" w:rsidP="00223EAE">
                      <w:pPr>
                        <w:ind w:left="525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  <w:r>
                        <w:rPr>
                          <w:rFonts w:ascii="Tahoma" w:hAnsi="Tahoma"/>
                          <w:b/>
                          <w:color w:val="231C17"/>
                          <w:sz w:val="23"/>
                        </w:rPr>
                        <w:t>LIMBI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63"/>
                          <w:sz w:val="23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STRĂINE</w:t>
                      </w:r>
                    </w:p>
                    <w:p w14:paraId="3AD4FAFB" w14:textId="77777777" w:rsidR="00223EAE" w:rsidRDefault="00223EAE" w:rsidP="00223EAE">
                      <w:pPr>
                        <w:ind w:left="525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</w:p>
                    <w:p w14:paraId="6F724A5B" w14:textId="00CF3843" w:rsidR="00223EAE" w:rsidRPr="00223EAE" w:rsidRDefault="00223EAE" w:rsidP="00223EAE">
                      <w:pPr>
                        <w:ind w:left="525"/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</w:pPr>
                      <w:r w:rsidRPr="00505197">
                        <w:rPr>
                          <w:rFonts w:ascii="Tahoma" w:hAnsi="Tahoma"/>
                          <w:bCs/>
                          <w:color w:val="231C17"/>
                          <w:spacing w:val="9"/>
                          <w:sz w:val="20"/>
                          <w:szCs w:val="20"/>
                        </w:rPr>
                        <w:t>Engleza B2, Franceza B1, Germana B1</w:t>
                      </w:r>
                    </w:p>
                    <w:p w14:paraId="0E9B76F4" w14:textId="77777777" w:rsidR="00223EAE" w:rsidRPr="00505197" w:rsidRDefault="00223EAE" w:rsidP="00223EAE">
                      <w:pPr>
                        <w:spacing w:before="52"/>
                        <w:rPr>
                          <w:rFonts w:ascii="Tahoma"/>
                          <w:b/>
                          <w:sz w:val="23"/>
                        </w:rPr>
                      </w:pPr>
                    </w:p>
                    <w:p w14:paraId="14C6A45E" w14:textId="799264C3" w:rsidR="00223EAE" w:rsidRPr="00223EAE" w:rsidRDefault="00223EAE" w:rsidP="00223EAE">
                      <w:pPr>
                        <w:ind w:left="513"/>
                        <w:rPr>
                          <w:rFonts w:ascii="Tahoma" w:hAnsi="Tahoma"/>
                          <w:b/>
                          <w:color w:val="231C17"/>
                          <w:spacing w:val="10"/>
                          <w:sz w:val="21"/>
                        </w:rPr>
                      </w:pPr>
                      <w:r>
                        <w:rPr>
                          <w:rFonts w:ascii="Tahoma" w:hAnsi="Tahoma"/>
                          <w:b/>
                          <w:color w:val="231C17"/>
                          <w:spacing w:val="14"/>
                          <w:sz w:val="21"/>
                        </w:rPr>
                        <w:t>COMPETENȚE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56"/>
                          <w:w w:val="150"/>
                          <w:sz w:val="21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z w:val="21"/>
                        </w:rPr>
                        <w:t>ȘI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79"/>
                          <w:sz w:val="21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10"/>
                          <w:sz w:val="21"/>
                        </w:rPr>
                        <w:t>ABILITĂȚI</w:t>
                      </w:r>
                    </w:p>
                    <w:p w14:paraId="239C5755" w14:textId="77777777" w:rsidR="00223EAE" w:rsidRPr="00755D23" w:rsidRDefault="00223EAE" w:rsidP="00223EAE">
                      <w:pPr>
                        <w:spacing w:line="480" w:lineRule="auto"/>
                        <w:ind w:left="513"/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</w:pP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Abilit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ăț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i excelente de comunicare, organizare a echipelor 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ș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i evenimentelor. Abilit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ăț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i de rela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ț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ionare eficient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ă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, atitudine disciplinat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ă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, pozitiv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ă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ș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i entuziast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ă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. Responsabilitate, confiden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ț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ialitate 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ș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i integritate.</w:t>
                      </w:r>
                    </w:p>
                    <w:p w14:paraId="3FCF1FA9" w14:textId="77777777" w:rsidR="00223EAE" w:rsidRPr="00755D23" w:rsidRDefault="00223EAE" w:rsidP="00223EAE">
                      <w:pPr>
                        <w:spacing w:line="480" w:lineRule="auto"/>
                        <w:ind w:left="513"/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</w:pP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PC: Microsoft Office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- 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nivel avansat (Word, Excel, Powerpoint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, Access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), pachet Adobe,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Canva,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G-suite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, Thinkercad (Proiectare 3D), Cura (Imprimare 3D), </w:t>
                      </w:r>
                      <w:r w:rsidRPr="00755D23"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EPI Info, ATLAS MED, Info Word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375A0">
        <w:rPr>
          <w:rFonts w:ascii="Arial" w:eastAsia="Calibri" w:hAnsi="Arial" w:cs="Arial"/>
          <w:b/>
          <w:bCs/>
          <w:noProof/>
          <w:color w:val="231C17"/>
          <w:w w:val="120"/>
          <w:sz w:val="19"/>
          <w:szCs w:val="19"/>
        </w:rPr>
        <w:drawing>
          <wp:anchor distT="0" distB="0" distL="114300" distR="114300" simplePos="0" relativeHeight="251661312" behindDoc="1" locked="0" layoutInCell="1" allowOverlap="1" wp14:anchorId="072E8C52" wp14:editId="44BAE3D5">
            <wp:simplePos x="0" y="0"/>
            <wp:positionH relativeFrom="column">
              <wp:posOffset>-952668</wp:posOffset>
            </wp:positionH>
            <wp:positionV relativeFrom="paragraph">
              <wp:posOffset>-914400</wp:posOffset>
            </wp:positionV>
            <wp:extent cx="1476375" cy="10688128"/>
            <wp:effectExtent l="0" t="0" r="0" b="0"/>
            <wp:wrapNone/>
            <wp:docPr id="13113501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68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375A0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CD44740" wp14:editId="314C00B7">
                <wp:simplePos x="0" y="0"/>
                <wp:positionH relativeFrom="column">
                  <wp:posOffset>1673621</wp:posOffset>
                </wp:positionH>
                <wp:positionV relativeFrom="paragraph">
                  <wp:posOffset>-779169</wp:posOffset>
                </wp:positionV>
                <wp:extent cx="4695825" cy="10105696"/>
                <wp:effectExtent l="0" t="0" r="9525" b="0"/>
                <wp:wrapNone/>
                <wp:docPr id="1752915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10105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10DA2" w14:textId="77777777" w:rsidR="00223EAE" w:rsidRDefault="00223EAE" w:rsidP="00223EAE">
                            <w:pPr>
                              <w:pStyle w:val="Title"/>
                              <w:spacing w:before="0"/>
                              <w:ind w:left="0"/>
                            </w:pPr>
                            <w:r>
                              <w:rPr>
                                <w:color w:val="231C17"/>
                                <w:spacing w:val="19"/>
                              </w:rPr>
                              <w:t>SÎRMON</w:t>
                            </w:r>
                            <w:r>
                              <w:rPr>
                                <w:color w:val="231C17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color w:val="231C17"/>
                                <w:spacing w:val="29"/>
                              </w:rPr>
                              <w:t>IOANA-</w:t>
                            </w:r>
                            <w:r>
                              <w:rPr>
                                <w:color w:val="231C17"/>
                                <w:spacing w:val="18"/>
                              </w:rPr>
                              <w:t>ALEXANDRA</w:t>
                            </w:r>
                          </w:p>
                          <w:p w14:paraId="3C24E65B" w14:textId="77777777" w:rsidR="00223EAE" w:rsidRPr="00505197" w:rsidRDefault="00223EAE" w:rsidP="00223EAE">
                            <w:pPr>
                              <w:pStyle w:val="BodyText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hAnsi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Medic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Rezident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spacing w:val="-10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Epidemiologie,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spacing w:val="-10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Licențiată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în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spacing w:val="-5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/>
                                <w:color w:val="231C17"/>
                                <w:spacing w:val="-2"/>
                                <w:w w:val="120"/>
                                <w:sz w:val="18"/>
                                <w:szCs w:val="18"/>
                              </w:rPr>
                              <w:t>Jurnalism</w:t>
                            </w:r>
                          </w:p>
                          <w:p w14:paraId="6EA5F71D" w14:textId="77777777" w:rsidR="00223EAE" w:rsidRPr="00505197" w:rsidRDefault="00223EAE" w:rsidP="00223EAE">
                            <w:pPr>
                              <w:pStyle w:val="BodyText"/>
                              <w:rPr>
                                <w:rFonts w:ascii="Arial"/>
                                <w:sz w:val="18"/>
                                <w:szCs w:val="18"/>
                              </w:rPr>
                            </w:pPr>
                          </w:p>
                          <w:p w14:paraId="70060D5E" w14:textId="77777777" w:rsidR="00223EAE" w:rsidRPr="00223EAE" w:rsidRDefault="00223EAE" w:rsidP="00223EAE">
                            <w:pPr>
                              <w:pStyle w:val="Heading1"/>
                              <w:spacing w:before="0"/>
                              <w:ind w:left="0" w:right="144"/>
                              <w:rPr>
                                <w:color w:val="231C17"/>
                                <w:spacing w:val="12"/>
                              </w:rPr>
                            </w:pPr>
                            <w:r w:rsidRPr="00223EAE">
                              <w:rPr>
                                <w:color w:val="231C17"/>
                                <w:spacing w:val="12"/>
                              </w:rPr>
                              <w:t>EXPERIENȚĂ</w:t>
                            </w:r>
                          </w:p>
                          <w:p w14:paraId="333BB67A" w14:textId="77777777" w:rsidR="00223EAE" w:rsidRPr="00505197" w:rsidRDefault="00223EAE" w:rsidP="00223EAE">
                            <w:pPr>
                              <w:pStyle w:val="Heading1"/>
                              <w:spacing w:before="0"/>
                              <w:ind w:left="0" w:right="144"/>
                              <w:rPr>
                                <w:rFonts w:ascii="Arial" w:eastAsiaTheme="minorHAnsi" w:hAnsi="Arial" w:cs="Arial"/>
                                <w:color w:val="231C17"/>
                                <w:w w:val="115"/>
                                <w:sz w:val="18"/>
                                <w:szCs w:val="18"/>
                              </w:rPr>
                            </w:pPr>
                          </w:p>
                          <w:p w14:paraId="14D42C62" w14:textId="77777777" w:rsidR="00223EAE" w:rsidRPr="00505197" w:rsidRDefault="00223EAE" w:rsidP="00223EAE">
                            <w:pPr>
                              <w:pStyle w:val="Heading1"/>
                              <w:spacing w:before="0"/>
                              <w:ind w:left="0"/>
                              <w:rPr>
                                <w:rFonts w:ascii="Arial" w:eastAsia="Calibri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eastAsia="Calibri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Octombrie 2024- Prezent</w:t>
                            </w:r>
                          </w:p>
                          <w:p w14:paraId="2AB758B6" w14:textId="77777777" w:rsidR="00223EAE" w:rsidRPr="00505197" w:rsidRDefault="00223EAE" w:rsidP="00223EAE">
                            <w:pPr>
                              <w:pStyle w:val="Heading1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Asistent universitar, Universitatea de Medicină și Farmacie „Victor Babeș”, Timișoara, Departamentul XIII Boli Infecțioase, Catedra Universitară Epidemiologie</w:t>
                            </w:r>
                          </w:p>
                          <w:p w14:paraId="56D2FEEE" w14:textId="77777777" w:rsidR="00223EAE" w:rsidRPr="00505197" w:rsidRDefault="00223EAE" w:rsidP="00223EAE">
                            <w:pPr>
                              <w:pStyle w:val="Heading1"/>
                              <w:spacing w:before="0"/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</w:p>
                          <w:p w14:paraId="778ACEDE" w14:textId="77777777" w:rsidR="00223EAE" w:rsidRPr="00505197" w:rsidRDefault="00223EAE" w:rsidP="00223EAE">
                            <w:pPr>
                              <w:pStyle w:val="Heading1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Doctorand, Universitatea de Medicină și Farmacie „Victor Babes”, Timișoara, Departamentul de Microbiologie în cotutelă cu Universitatea Politehnica din Timișoara, Departamentul de Mecatronică-Robotică</w:t>
                            </w:r>
                          </w:p>
                          <w:p w14:paraId="232F15C2" w14:textId="77777777" w:rsidR="00223EAE" w:rsidRPr="00505197" w:rsidRDefault="00223EAE" w:rsidP="00223EAE">
                            <w:pPr>
                              <w:pStyle w:val="Heading1"/>
                              <w:numPr>
                                <w:ilvl w:val="1"/>
                                <w:numId w:val="1"/>
                              </w:numPr>
                              <w:spacing w:before="0"/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Proiectul- “Îmbunătățirea supravegherii antimicrobiene prin aplicații inovatoare”</w:t>
                            </w:r>
                          </w:p>
                          <w:p w14:paraId="606277BC" w14:textId="77777777" w:rsidR="00223EAE" w:rsidRPr="00505197" w:rsidRDefault="00223EAE" w:rsidP="00223EAE">
                            <w:pPr>
                              <w:pStyle w:val="Heading1"/>
                              <w:numPr>
                                <w:ilvl w:val="1"/>
                                <w:numId w:val="1"/>
                              </w:numPr>
                              <w:spacing w:before="0"/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Dezvoltarea unui software bazat pe Inteligența Artificială pentru monitorizarea multirezistenței bacteriene și optimizarea supravegherii antimicrobiene.</w:t>
                            </w:r>
                          </w:p>
                          <w:p w14:paraId="3C985358" w14:textId="77777777" w:rsidR="00223EAE" w:rsidRPr="00505197" w:rsidRDefault="00223EAE" w:rsidP="00223EAE">
                            <w:pPr>
                              <w:pStyle w:val="Heading1"/>
                              <w:spacing w:before="0"/>
                              <w:ind w:left="0" w:right="144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C22DF6" w14:textId="77777777" w:rsidR="00223EAE" w:rsidRPr="00505197" w:rsidRDefault="00223EAE" w:rsidP="00223EAE">
                            <w:pPr>
                              <w:ind w:right="144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2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Aprilie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31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2019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34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—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34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2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Prezent</w:t>
                            </w:r>
                          </w:p>
                          <w:p w14:paraId="466A0BC9" w14:textId="77777777" w:rsidR="00223EAE" w:rsidRPr="00505197" w:rsidRDefault="00223EAE" w:rsidP="00223EAE">
                            <w:pPr>
                              <w:spacing w:line="292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Medic Rezident Epidemiologie, Spitalul Clinic Județean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Urgență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“Pius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28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Brînzeu”,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Timișoara</w:t>
                            </w:r>
                          </w:p>
                          <w:p w14:paraId="6D52FA8E" w14:textId="77777777" w:rsidR="00223EAE" w:rsidRPr="00505197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spacing w:line="364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Cunoașterea procedurilor de sterilizare și decontaminare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intraspitalicești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13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,realizarea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circuitelor, harta zonelor de risc, gestionarea deșeurilor, identificarea IAAM și raportarea acestora</w:t>
                            </w:r>
                          </w:p>
                          <w:p w14:paraId="2362FFF1" w14:textId="77777777" w:rsidR="00223EAE" w:rsidRPr="00505197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spacing w:line="364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Activități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5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3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recoltare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3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probelor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7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supraveghere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3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 sanitației din spital (inclusiv cu dispozitivul MicroSnap);</w:t>
                            </w:r>
                          </w:p>
                          <w:p w14:paraId="280178D3" w14:textId="77777777" w:rsidR="00223EAE" w:rsidRPr="00505197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spacing w:line="364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Activități practice de recoltare, însămânțare, examinare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5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și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7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interpretare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9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5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probelor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din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7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laboratorul de bacteriologie al SCJUT</w:t>
                            </w:r>
                          </w:p>
                          <w:p w14:paraId="5B84F9F0" w14:textId="77777777" w:rsidR="00223EAE" w:rsidRPr="00505197" w:rsidRDefault="00223EAE" w:rsidP="00223EAE">
                            <w:pPr>
                              <w:pStyle w:val="BodyText"/>
                              <w:spacing w:line="364" w:lineRule="auto"/>
                              <w:ind w:left="360" w:right="144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7754A60" w14:textId="77777777" w:rsidR="00223EAE" w:rsidRPr="00505197" w:rsidRDefault="00223EAE" w:rsidP="00223EAE">
                            <w:pPr>
                              <w:ind w:right="144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Ianuarie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41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2018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42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—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38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Aprilie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42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2019</w:t>
                            </w:r>
                          </w:p>
                          <w:p w14:paraId="09B304B8" w14:textId="77777777" w:rsidR="00223EAE" w:rsidRPr="00505197" w:rsidRDefault="00223EAE" w:rsidP="00223EAE">
                            <w:pPr>
                              <w:spacing w:line="295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Medic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4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Rezident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4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Chirurgie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4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Generală,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4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Spitalul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40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Clinic Judetean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2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2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Urgență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2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“Pius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29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Brînzeu”,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5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Timișoara,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5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cu desfășurarea activității la Spitalul Clinic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  <w:t>Municipal de Urgență Timișoara</w:t>
                            </w:r>
                          </w:p>
                          <w:p w14:paraId="33C8B108" w14:textId="77777777" w:rsidR="00223EAE" w:rsidRPr="00505197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spacing w:line="364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Recunoașterea urgențelor medico-chirurgicale și managementul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eficient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al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cazului,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acordarea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9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 xml:space="preserve">primului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20"/>
                                <w:sz w:val="18"/>
                                <w:szCs w:val="18"/>
                              </w:rPr>
                              <w:t>ajutor</w:t>
                            </w:r>
                          </w:p>
                          <w:p w14:paraId="353C3D80" w14:textId="77777777" w:rsidR="00223EAE" w:rsidRPr="00505197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Abilitatea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efectua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tehnici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5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bază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5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în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6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chirurgie generală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(incizii,suturi,pansamente și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participarea activă la intervențiile chirurgicale)</w:t>
                            </w:r>
                          </w:p>
                          <w:p w14:paraId="631016D0" w14:textId="77777777" w:rsidR="00223EAE" w:rsidRPr="00505197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15"/>
                                <w:sz w:val="20"/>
                                <w:szCs w:val="20"/>
                              </w:rPr>
                            </w:pP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20"/>
                                <w:szCs w:val="20"/>
                              </w:rPr>
                              <w:t>Noțiuni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4"/>
                                <w:w w:val="1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20"/>
                                <w:szCs w:val="20"/>
                              </w:rPr>
                              <w:t>fundamentale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2"/>
                                <w:w w:val="1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w w:val="115"/>
                                <w:sz w:val="20"/>
                                <w:szCs w:val="20"/>
                              </w:rPr>
                              <w:t>de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30"/>
                                <w:w w:val="1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5197"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15"/>
                                <w:sz w:val="20"/>
                                <w:szCs w:val="20"/>
                              </w:rPr>
                              <w:t>asepsie/antisepsie</w:t>
                            </w:r>
                          </w:p>
                          <w:p w14:paraId="7B48160E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15"/>
                                <w:sz w:val="20"/>
                                <w:szCs w:val="20"/>
                              </w:rPr>
                            </w:pPr>
                          </w:p>
                          <w:p w14:paraId="178317E4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15"/>
                                <w:sz w:val="20"/>
                                <w:szCs w:val="20"/>
                              </w:rPr>
                            </w:pPr>
                          </w:p>
                          <w:p w14:paraId="1B384299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5FA6F8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956B8E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74C2344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EF1CB22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D0AB29E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E731405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D3B544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DDED69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E9AACB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49D276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D1BD2DB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F74FB2A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D471C5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1D618A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33D635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AD7863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F02C3C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DDAB19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F9CBDA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0E4802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2ED3816" w14:textId="77777777" w:rsidR="00223EAE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8D8925" w14:textId="77777777" w:rsidR="00223EAE" w:rsidRPr="00D375A0" w:rsidRDefault="00223EAE" w:rsidP="00223EAE">
                            <w:pPr>
                              <w:pStyle w:val="BodyText"/>
                              <w:spacing w:line="364" w:lineRule="auto"/>
                              <w:ind w:right="1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D44740" id="Text Box 2" o:spid="_x0000_s1027" type="#_x0000_t202" style="position:absolute;margin-left:131.8pt;margin-top:-61.35pt;width:369.75pt;height:795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" stroked="f">
                <v:textbox>
                  <w:txbxContent>
                    <w:p w14:paraId="70710DA2" w14:textId="77777777" w:rsidR="00223EAE" w:rsidRDefault="00223EAE" w:rsidP="00223EAE">
                      <w:pPr>
                        <w:pStyle w:val="Title"/>
                        <w:spacing w:before="0"/>
                        <w:ind w:left="0"/>
                      </w:pPr>
                      <w:r>
                        <w:rPr>
                          <w:color w:val="231C17"/>
                          <w:spacing w:val="19"/>
                        </w:rPr>
                        <w:t>SÎRMON</w:t>
                      </w:r>
                      <w:r>
                        <w:rPr>
                          <w:color w:val="231C17"/>
                          <w:spacing w:val="55"/>
                        </w:rPr>
                        <w:t xml:space="preserve"> </w:t>
                      </w:r>
                      <w:r>
                        <w:rPr>
                          <w:color w:val="231C17"/>
                          <w:spacing w:val="29"/>
                        </w:rPr>
                        <w:t>IOANA-</w:t>
                      </w:r>
                      <w:r>
                        <w:rPr>
                          <w:color w:val="231C17"/>
                          <w:spacing w:val="18"/>
                        </w:rPr>
                        <w:t>ALEXANDRA</w:t>
                      </w:r>
                    </w:p>
                    <w:p w14:paraId="3C24E65B" w14:textId="77777777" w:rsidR="00223EAE" w:rsidRPr="00505197" w:rsidRDefault="00223EAE" w:rsidP="00223EAE">
                      <w:pPr>
                        <w:pStyle w:val="BodyText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hAnsi="Arial"/>
                          <w:color w:val="231C17"/>
                          <w:w w:val="120"/>
                          <w:sz w:val="18"/>
                          <w:szCs w:val="18"/>
                        </w:rPr>
                        <w:t>Medic</w:t>
                      </w:r>
                      <w:r w:rsidRPr="00505197">
                        <w:rPr>
                          <w:rFonts w:ascii="Arial" w:hAnsi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/>
                          <w:color w:val="231C17"/>
                          <w:w w:val="120"/>
                          <w:sz w:val="18"/>
                          <w:szCs w:val="18"/>
                        </w:rPr>
                        <w:t>Rezident</w:t>
                      </w:r>
                      <w:r w:rsidRPr="00505197">
                        <w:rPr>
                          <w:rFonts w:ascii="Arial" w:hAnsi="Arial"/>
                          <w:color w:val="231C17"/>
                          <w:spacing w:val="-10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/>
                          <w:color w:val="231C17"/>
                          <w:w w:val="120"/>
                          <w:sz w:val="18"/>
                          <w:szCs w:val="18"/>
                        </w:rPr>
                        <w:t>Epidemiologie,</w:t>
                      </w:r>
                      <w:r w:rsidRPr="00505197">
                        <w:rPr>
                          <w:rFonts w:ascii="Arial" w:hAnsi="Arial"/>
                          <w:color w:val="231C17"/>
                          <w:spacing w:val="-10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/>
                          <w:color w:val="231C17"/>
                          <w:w w:val="120"/>
                          <w:sz w:val="18"/>
                          <w:szCs w:val="18"/>
                        </w:rPr>
                        <w:t>Licențiată</w:t>
                      </w:r>
                      <w:r w:rsidRPr="00505197">
                        <w:rPr>
                          <w:rFonts w:ascii="Arial" w:hAnsi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/>
                          <w:color w:val="231C17"/>
                          <w:w w:val="120"/>
                          <w:sz w:val="18"/>
                          <w:szCs w:val="18"/>
                        </w:rPr>
                        <w:t>în</w:t>
                      </w:r>
                      <w:r w:rsidRPr="00505197">
                        <w:rPr>
                          <w:rFonts w:ascii="Arial" w:hAnsi="Arial"/>
                          <w:color w:val="231C17"/>
                          <w:spacing w:val="-5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/>
                          <w:color w:val="231C17"/>
                          <w:spacing w:val="-2"/>
                          <w:w w:val="120"/>
                          <w:sz w:val="18"/>
                          <w:szCs w:val="18"/>
                        </w:rPr>
                        <w:t>Jurnalism</w:t>
                      </w:r>
                    </w:p>
                    <w:p w14:paraId="6EA5F71D" w14:textId="77777777" w:rsidR="00223EAE" w:rsidRPr="00505197" w:rsidRDefault="00223EAE" w:rsidP="00223EAE">
                      <w:pPr>
                        <w:pStyle w:val="BodyText"/>
                        <w:rPr>
                          <w:rFonts w:ascii="Arial"/>
                          <w:sz w:val="18"/>
                          <w:szCs w:val="18"/>
                        </w:rPr>
                      </w:pPr>
                    </w:p>
                    <w:p w14:paraId="70060D5E" w14:textId="77777777" w:rsidR="00223EAE" w:rsidRPr="00223EAE" w:rsidRDefault="00223EAE" w:rsidP="00223EAE">
                      <w:pPr>
                        <w:pStyle w:val="Heading1"/>
                        <w:spacing w:before="0"/>
                        <w:ind w:left="0" w:right="144"/>
                        <w:rPr>
                          <w:color w:val="231C17"/>
                          <w:spacing w:val="12"/>
                        </w:rPr>
                      </w:pPr>
                      <w:r w:rsidRPr="00223EAE">
                        <w:rPr>
                          <w:color w:val="231C17"/>
                          <w:spacing w:val="12"/>
                        </w:rPr>
                        <w:t>EXPERIENȚĂ</w:t>
                      </w:r>
                    </w:p>
                    <w:p w14:paraId="333BB67A" w14:textId="77777777" w:rsidR="00223EAE" w:rsidRPr="00505197" w:rsidRDefault="00223EAE" w:rsidP="00223EAE">
                      <w:pPr>
                        <w:pStyle w:val="Heading1"/>
                        <w:spacing w:before="0"/>
                        <w:ind w:left="0" w:right="144"/>
                        <w:rPr>
                          <w:rFonts w:ascii="Arial" w:eastAsiaTheme="minorHAnsi" w:hAnsi="Arial" w:cs="Arial"/>
                          <w:color w:val="231C17"/>
                          <w:w w:val="115"/>
                          <w:sz w:val="18"/>
                          <w:szCs w:val="18"/>
                        </w:rPr>
                      </w:pPr>
                    </w:p>
                    <w:p w14:paraId="14D42C62" w14:textId="77777777" w:rsidR="00223EAE" w:rsidRPr="00505197" w:rsidRDefault="00223EAE" w:rsidP="00223EAE">
                      <w:pPr>
                        <w:pStyle w:val="Heading1"/>
                        <w:spacing w:before="0"/>
                        <w:ind w:left="0"/>
                        <w:rPr>
                          <w:rFonts w:ascii="Arial" w:eastAsia="Calibri" w:hAnsi="Arial" w:cs="Arial"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eastAsia="Calibri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Octombrie 2024- Prezent</w:t>
                      </w:r>
                    </w:p>
                    <w:p w14:paraId="2AB758B6" w14:textId="77777777" w:rsidR="00223EAE" w:rsidRPr="00505197" w:rsidRDefault="00223EAE" w:rsidP="00223EAE">
                      <w:pPr>
                        <w:pStyle w:val="Heading1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  <w:t>Asistent universitar, Universitatea de Medicină și Farmacie „Victor Babeș”, Timișoara, Departamentul XIII Boli Infecțioase, Catedra Universitară Epidemiologie</w:t>
                      </w:r>
                    </w:p>
                    <w:p w14:paraId="56D2FEEE" w14:textId="77777777" w:rsidR="00223EAE" w:rsidRPr="00505197" w:rsidRDefault="00223EAE" w:rsidP="00223EAE">
                      <w:pPr>
                        <w:pStyle w:val="Heading1"/>
                        <w:spacing w:before="0"/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</w:pPr>
                    </w:p>
                    <w:p w14:paraId="778ACEDE" w14:textId="77777777" w:rsidR="00223EAE" w:rsidRPr="00505197" w:rsidRDefault="00223EAE" w:rsidP="00223EAE">
                      <w:pPr>
                        <w:pStyle w:val="Heading1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  <w:t>Doctorand, Universitatea de Medicină și Farmacie „Victor Babes”, Timișoara, Departamentul de Microbiologie în cotutelă cu Universitatea Politehnica din Timișoara, Departamentul de Mecatronică-Robotică</w:t>
                      </w:r>
                    </w:p>
                    <w:p w14:paraId="232F15C2" w14:textId="77777777" w:rsidR="00223EAE" w:rsidRPr="00505197" w:rsidRDefault="00223EAE" w:rsidP="00223EAE">
                      <w:pPr>
                        <w:pStyle w:val="Heading1"/>
                        <w:numPr>
                          <w:ilvl w:val="1"/>
                          <w:numId w:val="1"/>
                        </w:numPr>
                        <w:spacing w:before="0"/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  <w:t>Proiectul- “Îmbunătățirea supravegherii antimicrobiene prin aplicații inovatoare”</w:t>
                      </w:r>
                    </w:p>
                    <w:p w14:paraId="606277BC" w14:textId="77777777" w:rsidR="00223EAE" w:rsidRPr="00505197" w:rsidRDefault="00223EAE" w:rsidP="00223EAE">
                      <w:pPr>
                        <w:pStyle w:val="Heading1"/>
                        <w:numPr>
                          <w:ilvl w:val="1"/>
                          <w:numId w:val="1"/>
                        </w:numPr>
                        <w:spacing w:before="0"/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eastAsia="Calibri" w:hAnsi="Arial" w:cs="Arial"/>
                          <w:b w:val="0"/>
                          <w:bCs w:val="0"/>
                          <w:color w:val="231C17"/>
                          <w:w w:val="120"/>
                          <w:sz w:val="18"/>
                          <w:szCs w:val="18"/>
                        </w:rPr>
                        <w:t>Dezvoltarea unui software bazat pe Inteligența Artificială pentru monitorizarea multirezistenței bacteriene și optimizarea supravegherii antimicrobiene.</w:t>
                      </w:r>
                    </w:p>
                    <w:p w14:paraId="3C985358" w14:textId="77777777" w:rsidR="00223EAE" w:rsidRPr="00505197" w:rsidRDefault="00223EAE" w:rsidP="00223EAE">
                      <w:pPr>
                        <w:pStyle w:val="Heading1"/>
                        <w:spacing w:before="0"/>
                        <w:ind w:left="0" w:right="144"/>
                        <w:rPr>
                          <w:sz w:val="18"/>
                          <w:szCs w:val="18"/>
                        </w:rPr>
                      </w:pPr>
                    </w:p>
                    <w:p w14:paraId="3AC22DF6" w14:textId="77777777" w:rsidR="00223EAE" w:rsidRPr="00505197" w:rsidRDefault="00223EAE" w:rsidP="00223EAE">
                      <w:pPr>
                        <w:ind w:right="144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2"/>
                          <w:w w:val="120"/>
                          <w:sz w:val="18"/>
                          <w:szCs w:val="18"/>
                          <w:lang w:val="ro-RO"/>
                        </w:rPr>
                      </w:pP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Aprilie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31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2019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34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—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34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2"/>
                          <w:w w:val="120"/>
                          <w:sz w:val="18"/>
                          <w:szCs w:val="18"/>
                          <w:lang w:val="ro-RO"/>
                        </w:rPr>
                        <w:t>Prezent</w:t>
                      </w:r>
                    </w:p>
                    <w:p w14:paraId="466A0BC9" w14:textId="77777777" w:rsidR="00223EAE" w:rsidRPr="00505197" w:rsidRDefault="00223EAE" w:rsidP="00223EAE">
                      <w:pPr>
                        <w:spacing w:line="292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  <w:lang w:val="ro-RO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Medic Rezident Epidemiologie, Spitalul Clinic Județean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Urgență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“Pius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28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Brînzeu”,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Timișoara</w:t>
                      </w:r>
                    </w:p>
                    <w:p w14:paraId="6D52FA8E" w14:textId="77777777" w:rsidR="00223EAE" w:rsidRPr="00505197" w:rsidRDefault="00223EAE" w:rsidP="00223EAE">
                      <w:pPr>
                        <w:pStyle w:val="BodyText"/>
                        <w:numPr>
                          <w:ilvl w:val="0"/>
                          <w:numId w:val="2"/>
                        </w:numPr>
                        <w:spacing w:line="364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Cunoașterea procedurilor de sterilizare și decontaminare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intraspitalicești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13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,realizarea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circuitelor, harta zonelor de risc, gestionarea deșeurilor, identificarea IAAM și raportarea acestora</w:t>
                      </w:r>
                    </w:p>
                    <w:p w14:paraId="2362FFF1" w14:textId="77777777" w:rsidR="00223EAE" w:rsidRPr="00505197" w:rsidRDefault="00223EAE" w:rsidP="00223EAE">
                      <w:pPr>
                        <w:pStyle w:val="BodyText"/>
                        <w:numPr>
                          <w:ilvl w:val="0"/>
                          <w:numId w:val="2"/>
                        </w:numPr>
                        <w:spacing w:line="364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Activități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5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3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recoltare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3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probelor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7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supraveghere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3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 sanitației din spital (inclusiv cu dispozitivul MicroSnap);</w:t>
                      </w:r>
                    </w:p>
                    <w:p w14:paraId="280178D3" w14:textId="77777777" w:rsidR="00223EAE" w:rsidRPr="00505197" w:rsidRDefault="00223EAE" w:rsidP="00223EAE">
                      <w:pPr>
                        <w:pStyle w:val="BodyText"/>
                        <w:numPr>
                          <w:ilvl w:val="0"/>
                          <w:numId w:val="2"/>
                        </w:numPr>
                        <w:spacing w:line="364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Activități practice de recoltare, însămânțare, examinare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5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și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7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interpretare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9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5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probelor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din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7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laboratorul de bacteriologie al SCJUT</w:t>
                      </w:r>
                    </w:p>
                    <w:p w14:paraId="5B84F9F0" w14:textId="77777777" w:rsidR="00223EAE" w:rsidRPr="00505197" w:rsidRDefault="00223EAE" w:rsidP="00223EAE">
                      <w:pPr>
                        <w:pStyle w:val="BodyText"/>
                        <w:spacing w:line="364" w:lineRule="auto"/>
                        <w:ind w:left="360" w:right="144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7754A60" w14:textId="77777777" w:rsidR="00223EAE" w:rsidRPr="00505197" w:rsidRDefault="00223EAE" w:rsidP="00223EAE">
                      <w:pPr>
                        <w:ind w:right="144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ro-RO"/>
                        </w:rPr>
                      </w:pP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Ianuarie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41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2018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42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—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38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Aprilie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42"/>
                          <w:w w:val="12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18"/>
                          <w:szCs w:val="18"/>
                          <w:lang w:val="ro-RO"/>
                        </w:rPr>
                        <w:t>2019</w:t>
                      </w:r>
                    </w:p>
                    <w:p w14:paraId="09B304B8" w14:textId="77777777" w:rsidR="00223EAE" w:rsidRPr="00505197" w:rsidRDefault="00223EAE" w:rsidP="00223EAE">
                      <w:pPr>
                        <w:spacing w:line="295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  <w:lang w:val="ro-RO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Medic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4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Rezident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4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Chirurgie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4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Generală,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4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Spitalul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40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Clinic Judetean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2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2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Urgență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2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“Pius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29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Brînzeu”,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5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Timișoara,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5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cu desfășurarea activității la Spitalul Clinic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15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  <w:t>Municipal de Urgență Timișoara</w:t>
                      </w:r>
                    </w:p>
                    <w:p w14:paraId="33C8B108" w14:textId="77777777" w:rsidR="00223EAE" w:rsidRPr="00505197" w:rsidRDefault="00223EAE" w:rsidP="00223EAE">
                      <w:pPr>
                        <w:pStyle w:val="BodyText"/>
                        <w:numPr>
                          <w:ilvl w:val="0"/>
                          <w:numId w:val="3"/>
                        </w:numPr>
                        <w:spacing w:line="364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Recunoașterea urgențelor medico-chirurgicale și managementul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eficient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al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cazului,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acordarea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9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primului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2"/>
                          <w:w w:val="120"/>
                          <w:sz w:val="18"/>
                          <w:szCs w:val="18"/>
                        </w:rPr>
                        <w:t>ajutor</w:t>
                      </w:r>
                    </w:p>
                    <w:p w14:paraId="353C3D80" w14:textId="77777777" w:rsidR="00223EAE" w:rsidRPr="00505197" w:rsidRDefault="00223EAE" w:rsidP="00223EAE">
                      <w:pPr>
                        <w:pStyle w:val="BodyText"/>
                        <w:numPr>
                          <w:ilvl w:val="0"/>
                          <w:numId w:val="3"/>
                        </w:numPr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Abilitatea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efectua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2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tehnici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5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bază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5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în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6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chirurgie generală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(incizii,suturi,pansamente și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participarea activă la intervențiile chirurgicale)</w:t>
                      </w:r>
                    </w:p>
                    <w:p w14:paraId="631016D0" w14:textId="77777777" w:rsidR="00223EAE" w:rsidRPr="00505197" w:rsidRDefault="00223EAE" w:rsidP="00223EAE">
                      <w:pPr>
                        <w:pStyle w:val="BodyText"/>
                        <w:numPr>
                          <w:ilvl w:val="0"/>
                          <w:numId w:val="3"/>
                        </w:numPr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  <w:color w:val="231C17"/>
                          <w:spacing w:val="-2"/>
                          <w:w w:val="115"/>
                          <w:sz w:val="20"/>
                          <w:szCs w:val="20"/>
                        </w:rPr>
                      </w:pP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20"/>
                          <w:szCs w:val="20"/>
                        </w:rPr>
                        <w:t>Noțiuni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4"/>
                          <w:w w:val="115"/>
                          <w:sz w:val="20"/>
                          <w:szCs w:val="20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20"/>
                          <w:szCs w:val="20"/>
                        </w:rPr>
                        <w:t>fundamentale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2"/>
                          <w:w w:val="115"/>
                          <w:sz w:val="20"/>
                          <w:szCs w:val="20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w w:val="115"/>
                          <w:sz w:val="20"/>
                          <w:szCs w:val="20"/>
                        </w:rPr>
                        <w:t>de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30"/>
                          <w:w w:val="115"/>
                          <w:sz w:val="20"/>
                          <w:szCs w:val="20"/>
                        </w:rPr>
                        <w:t xml:space="preserve"> </w:t>
                      </w:r>
                      <w:r w:rsidRPr="00505197">
                        <w:rPr>
                          <w:rFonts w:ascii="Arial" w:hAnsi="Arial" w:cs="Arial"/>
                          <w:color w:val="231C17"/>
                          <w:spacing w:val="-2"/>
                          <w:w w:val="115"/>
                          <w:sz w:val="20"/>
                          <w:szCs w:val="20"/>
                        </w:rPr>
                        <w:t>asepsie/antisepsie</w:t>
                      </w:r>
                    </w:p>
                    <w:p w14:paraId="7B48160E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  <w:color w:val="231C17"/>
                          <w:spacing w:val="-2"/>
                          <w:w w:val="115"/>
                          <w:sz w:val="20"/>
                          <w:szCs w:val="20"/>
                        </w:rPr>
                      </w:pPr>
                    </w:p>
                    <w:p w14:paraId="178317E4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  <w:color w:val="231C17"/>
                          <w:spacing w:val="-2"/>
                          <w:w w:val="115"/>
                          <w:sz w:val="20"/>
                          <w:szCs w:val="20"/>
                        </w:rPr>
                      </w:pPr>
                    </w:p>
                    <w:p w14:paraId="1B384299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85FA6F8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8956B8E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474C2344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4EF1CB22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D0AB29E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0E731405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FD3B544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7DDED69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07E9AACB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A49D276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D1BD2DB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F74FB2A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5D471C5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21D618A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1C33D635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0BAD7863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18F02C3C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0DDAB19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2F9CBDA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40E4802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2ED3816" w14:textId="77777777" w:rsidR="00223EAE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718D8925" w14:textId="77777777" w:rsidR="00223EAE" w:rsidRPr="00D375A0" w:rsidRDefault="00223EAE" w:rsidP="00223EAE">
                      <w:pPr>
                        <w:pStyle w:val="BodyText"/>
                        <w:spacing w:line="364" w:lineRule="auto"/>
                        <w:ind w:right="144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4477FC" w14:textId="77777777" w:rsidR="00223EAE" w:rsidRDefault="00223EAE" w:rsidP="00CD057F">
      <w:pPr>
        <w:rPr>
          <w:rFonts w:cstheme="minorHAnsi"/>
        </w:rPr>
      </w:pPr>
    </w:p>
    <w:p w14:paraId="5FA6227D" w14:textId="77777777" w:rsidR="00223EAE" w:rsidRDefault="00223EAE" w:rsidP="00CD057F">
      <w:pPr>
        <w:rPr>
          <w:rFonts w:cstheme="minorHAnsi"/>
        </w:rPr>
      </w:pPr>
    </w:p>
    <w:p w14:paraId="5721300D" w14:textId="77777777" w:rsidR="00223EAE" w:rsidRDefault="00223EAE" w:rsidP="00CD057F">
      <w:pPr>
        <w:rPr>
          <w:rFonts w:cstheme="minorHAnsi"/>
        </w:rPr>
      </w:pPr>
    </w:p>
    <w:p w14:paraId="5F51238E" w14:textId="77777777" w:rsidR="00223EAE" w:rsidRDefault="00223EAE" w:rsidP="00CD057F">
      <w:pPr>
        <w:rPr>
          <w:rFonts w:cstheme="minorHAnsi"/>
        </w:rPr>
      </w:pPr>
    </w:p>
    <w:p w14:paraId="64646334" w14:textId="3C9E1A5C" w:rsidR="00223EAE" w:rsidRDefault="00223EAE" w:rsidP="00CD057F">
      <w:pPr>
        <w:rPr>
          <w:rFonts w:cstheme="minorHAnsi"/>
        </w:rPr>
      </w:pPr>
    </w:p>
    <w:p w14:paraId="52CE99BB" w14:textId="259C9AE3" w:rsidR="00223EAE" w:rsidRDefault="00223EAE" w:rsidP="00CD057F">
      <w:pPr>
        <w:rPr>
          <w:rFonts w:cstheme="minorHAnsi"/>
        </w:rPr>
      </w:pPr>
    </w:p>
    <w:p w14:paraId="3AA4F47C" w14:textId="77777777" w:rsidR="00223EAE" w:rsidRDefault="00223EAE" w:rsidP="00CD057F">
      <w:pPr>
        <w:rPr>
          <w:rFonts w:cstheme="minorHAnsi"/>
        </w:rPr>
      </w:pPr>
    </w:p>
    <w:p w14:paraId="7DB275DC" w14:textId="77777777" w:rsidR="00223EAE" w:rsidRDefault="00223EAE" w:rsidP="00CD057F">
      <w:pPr>
        <w:rPr>
          <w:rFonts w:cstheme="minorHAnsi"/>
        </w:rPr>
      </w:pPr>
    </w:p>
    <w:p w14:paraId="0A47500C" w14:textId="77777777" w:rsidR="00223EAE" w:rsidRDefault="00223EAE" w:rsidP="00CD057F">
      <w:pPr>
        <w:rPr>
          <w:rFonts w:cstheme="minorHAnsi"/>
        </w:rPr>
      </w:pPr>
    </w:p>
    <w:p w14:paraId="7FB4A6C3" w14:textId="6F111E31" w:rsidR="00223EAE" w:rsidRDefault="00223EAE" w:rsidP="00CD057F">
      <w:pPr>
        <w:rPr>
          <w:rFonts w:cstheme="minorHAnsi"/>
        </w:rPr>
      </w:pPr>
    </w:p>
    <w:p w14:paraId="3B340343" w14:textId="77777777" w:rsidR="00223EAE" w:rsidRDefault="00223EAE" w:rsidP="00CD057F">
      <w:pPr>
        <w:rPr>
          <w:rFonts w:cstheme="minorHAnsi"/>
        </w:rPr>
      </w:pPr>
    </w:p>
    <w:p w14:paraId="74FC9FE4" w14:textId="77777777" w:rsidR="00223EAE" w:rsidRDefault="00223EAE" w:rsidP="00CD057F">
      <w:pPr>
        <w:rPr>
          <w:rFonts w:cstheme="minorHAnsi"/>
        </w:rPr>
      </w:pPr>
    </w:p>
    <w:p w14:paraId="785CD9EE" w14:textId="77777777" w:rsidR="00223EAE" w:rsidRDefault="00223EAE" w:rsidP="00CD057F">
      <w:pPr>
        <w:rPr>
          <w:rFonts w:cstheme="minorHAnsi"/>
        </w:rPr>
      </w:pPr>
    </w:p>
    <w:p w14:paraId="2603B2EC" w14:textId="77777777" w:rsidR="00223EAE" w:rsidRDefault="00223EAE" w:rsidP="00CD057F">
      <w:pPr>
        <w:rPr>
          <w:rFonts w:cstheme="minorHAnsi"/>
        </w:rPr>
      </w:pPr>
    </w:p>
    <w:p w14:paraId="027854BA" w14:textId="77777777" w:rsidR="00223EAE" w:rsidRDefault="00223EAE" w:rsidP="00CD057F">
      <w:pPr>
        <w:rPr>
          <w:rFonts w:cstheme="minorHAnsi"/>
        </w:rPr>
      </w:pPr>
    </w:p>
    <w:p w14:paraId="73B11B49" w14:textId="22BDD427" w:rsidR="00223EAE" w:rsidRDefault="00223EAE" w:rsidP="00CD057F">
      <w:pPr>
        <w:rPr>
          <w:rFonts w:cstheme="minorHAnsi"/>
        </w:rPr>
      </w:pPr>
    </w:p>
    <w:p w14:paraId="3BC895EB" w14:textId="77777777" w:rsidR="00223EAE" w:rsidRDefault="00223EAE" w:rsidP="00CD057F">
      <w:pPr>
        <w:rPr>
          <w:rFonts w:cstheme="minorHAnsi"/>
        </w:rPr>
      </w:pPr>
    </w:p>
    <w:p w14:paraId="4F05197F" w14:textId="77777777" w:rsidR="00223EAE" w:rsidRDefault="00223EAE" w:rsidP="00CD057F">
      <w:pPr>
        <w:rPr>
          <w:rFonts w:cstheme="minorHAnsi"/>
        </w:rPr>
      </w:pPr>
    </w:p>
    <w:p w14:paraId="27775CED" w14:textId="77777777" w:rsidR="00223EAE" w:rsidRDefault="00223EAE" w:rsidP="00CD057F">
      <w:pPr>
        <w:rPr>
          <w:rFonts w:cstheme="minorHAnsi"/>
        </w:rPr>
      </w:pPr>
    </w:p>
    <w:p w14:paraId="63AD8D7C" w14:textId="77777777" w:rsidR="00223EAE" w:rsidRDefault="00223EAE" w:rsidP="00CD057F">
      <w:pPr>
        <w:rPr>
          <w:rFonts w:cstheme="minorHAnsi"/>
        </w:rPr>
      </w:pPr>
    </w:p>
    <w:p w14:paraId="3C1E8987" w14:textId="77777777" w:rsidR="00223EAE" w:rsidRDefault="00223EAE" w:rsidP="00CD057F">
      <w:pPr>
        <w:rPr>
          <w:rFonts w:cstheme="minorHAnsi"/>
        </w:rPr>
      </w:pPr>
    </w:p>
    <w:p w14:paraId="541E9239" w14:textId="77777777" w:rsidR="00223EAE" w:rsidRDefault="00223EAE" w:rsidP="00CD057F">
      <w:pPr>
        <w:rPr>
          <w:rFonts w:cstheme="minorHAnsi"/>
        </w:rPr>
      </w:pPr>
    </w:p>
    <w:p w14:paraId="2B7B37AB" w14:textId="77777777" w:rsidR="00223EAE" w:rsidRDefault="00223EAE" w:rsidP="00CD057F">
      <w:pPr>
        <w:rPr>
          <w:rFonts w:cstheme="minorHAnsi"/>
        </w:rPr>
      </w:pPr>
    </w:p>
    <w:p w14:paraId="5247155E" w14:textId="77777777" w:rsidR="00223EAE" w:rsidRDefault="00223EAE" w:rsidP="00CD057F">
      <w:pPr>
        <w:rPr>
          <w:rFonts w:cstheme="minorHAnsi"/>
        </w:rPr>
      </w:pPr>
    </w:p>
    <w:p w14:paraId="325310C2" w14:textId="77777777" w:rsidR="00223EAE" w:rsidRDefault="00223EAE" w:rsidP="00CD057F">
      <w:pPr>
        <w:rPr>
          <w:rFonts w:cstheme="minorHAnsi"/>
        </w:rPr>
      </w:pPr>
    </w:p>
    <w:p w14:paraId="7447306E" w14:textId="54CC1B04" w:rsidR="00223EAE" w:rsidRDefault="00223EAE" w:rsidP="00CD057F">
      <w:pPr>
        <w:rPr>
          <w:rFonts w:cstheme="minorHAnsi"/>
        </w:rPr>
      </w:pPr>
    </w:p>
    <w:p w14:paraId="7B86870B" w14:textId="77777777" w:rsidR="00223EAE" w:rsidRDefault="00223EAE" w:rsidP="00CD057F">
      <w:pPr>
        <w:rPr>
          <w:rFonts w:cstheme="minorHAnsi"/>
        </w:rPr>
      </w:pPr>
    </w:p>
    <w:p w14:paraId="1FF48A47" w14:textId="77777777" w:rsidR="00223EAE" w:rsidRDefault="00223EAE" w:rsidP="00CD057F">
      <w:pPr>
        <w:rPr>
          <w:rFonts w:cstheme="minorHAnsi"/>
        </w:rPr>
      </w:pPr>
    </w:p>
    <w:p w14:paraId="0451F038" w14:textId="21D4D662" w:rsidR="00223EAE" w:rsidRDefault="00223EAE" w:rsidP="00CD057F">
      <w:pPr>
        <w:rPr>
          <w:rFonts w:cstheme="minorHAnsi"/>
        </w:rPr>
      </w:pPr>
    </w:p>
    <w:p w14:paraId="06C7C953" w14:textId="77777777" w:rsidR="00223EAE" w:rsidRDefault="00223EAE" w:rsidP="00CD057F">
      <w:pPr>
        <w:rPr>
          <w:rFonts w:cstheme="minorHAnsi"/>
        </w:rPr>
      </w:pPr>
    </w:p>
    <w:p w14:paraId="7991E4F3" w14:textId="6A4FF0B3" w:rsidR="00223EAE" w:rsidRDefault="00223EAE" w:rsidP="00CD057F">
      <w:pPr>
        <w:rPr>
          <w:rFonts w:cstheme="minorHAnsi"/>
        </w:rPr>
      </w:pPr>
    </w:p>
    <w:p w14:paraId="13113014" w14:textId="77777777" w:rsidR="00223EAE" w:rsidRDefault="00223EAE" w:rsidP="00CD057F">
      <w:pPr>
        <w:rPr>
          <w:rFonts w:cstheme="minorHAnsi"/>
        </w:rPr>
      </w:pPr>
    </w:p>
    <w:p w14:paraId="3BD8F479" w14:textId="77777777" w:rsidR="00223EAE" w:rsidRDefault="00223EAE" w:rsidP="00CD057F">
      <w:pPr>
        <w:rPr>
          <w:rFonts w:cstheme="minorHAnsi"/>
        </w:rPr>
      </w:pPr>
    </w:p>
    <w:p w14:paraId="44B42093" w14:textId="77777777" w:rsidR="00223EAE" w:rsidRDefault="00223EAE" w:rsidP="00CD057F">
      <w:pPr>
        <w:rPr>
          <w:rFonts w:cstheme="minorHAnsi"/>
        </w:rPr>
      </w:pPr>
    </w:p>
    <w:p w14:paraId="703DC451" w14:textId="77777777" w:rsidR="00223EAE" w:rsidRDefault="00223EAE" w:rsidP="00CD057F">
      <w:pPr>
        <w:rPr>
          <w:rFonts w:cstheme="minorHAnsi"/>
        </w:rPr>
      </w:pPr>
    </w:p>
    <w:p w14:paraId="20394073" w14:textId="77777777" w:rsidR="00223EAE" w:rsidRDefault="00223EAE" w:rsidP="00CD057F">
      <w:pPr>
        <w:rPr>
          <w:rFonts w:cstheme="minorHAnsi"/>
        </w:rPr>
      </w:pPr>
    </w:p>
    <w:p w14:paraId="3BB71357" w14:textId="617092BB" w:rsidR="00223EAE" w:rsidRDefault="00223EAE" w:rsidP="00CD057F">
      <w:pPr>
        <w:rPr>
          <w:rFonts w:cstheme="minorHAnsi"/>
        </w:rPr>
      </w:pPr>
    </w:p>
    <w:p w14:paraId="03F3A97A" w14:textId="77777777" w:rsidR="00223EAE" w:rsidRDefault="00223EAE" w:rsidP="00CD057F">
      <w:pPr>
        <w:rPr>
          <w:rFonts w:cstheme="minorHAnsi"/>
        </w:rPr>
      </w:pPr>
    </w:p>
    <w:p w14:paraId="258F2F17" w14:textId="77777777" w:rsidR="00223EAE" w:rsidRDefault="00223EAE" w:rsidP="00CD057F">
      <w:pPr>
        <w:rPr>
          <w:rFonts w:cstheme="minorHAnsi"/>
        </w:rPr>
      </w:pPr>
    </w:p>
    <w:p w14:paraId="1E41A008" w14:textId="77777777" w:rsidR="00223EAE" w:rsidRDefault="00223EAE" w:rsidP="00CD057F">
      <w:pPr>
        <w:rPr>
          <w:rFonts w:cstheme="minorHAnsi"/>
        </w:rPr>
      </w:pPr>
    </w:p>
    <w:p w14:paraId="13A23E66" w14:textId="77777777" w:rsidR="00223EAE" w:rsidRDefault="00223EAE" w:rsidP="00CD057F">
      <w:pPr>
        <w:rPr>
          <w:rFonts w:cstheme="minorHAnsi"/>
        </w:rPr>
      </w:pPr>
    </w:p>
    <w:p w14:paraId="1207341F" w14:textId="77777777" w:rsidR="00223EAE" w:rsidRDefault="00223EAE" w:rsidP="00CD057F">
      <w:pPr>
        <w:rPr>
          <w:rFonts w:cstheme="minorHAnsi"/>
        </w:rPr>
      </w:pPr>
    </w:p>
    <w:p w14:paraId="4A0A7F64" w14:textId="6A23D63B" w:rsidR="00223EAE" w:rsidRDefault="00223EAE" w:rsidP="00CD057F">
      <w:pPr>
        <w:rPr>
          <w:rFonts w:cstheme="minorHAnsi"/>
        </w:rPr>
      </w:pPr>
    </w:p>
    <w:p w14:paraId="38791DDB" w14:textId="6D1E5702" w:rsidR="00223EAE" w:rsidRDefault="00223EAE" w:rsidP="00CD057F">
      <w:pPr>
        <w:rPr>
          <w:rFonts w:cstheme="minorHAnsi"/>
        </w:rPr>
      </w:pPr>
      <w:r w:rsidRPr="00223EAE">
        <w:rPr>
          <w:rFonts w:cstheme="minorHAnsi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77E477F" wp14:editId="5D25F0C5">
                <wp:simplePos x="0" y="0"/>
                <wp:positionH relativeFrom="column">
                  <wp:posOffset>2057400</wp:posOffset>
                </wp:positionH>
                <wp:positionV relativeFrom="paragraph">
                  <wp:posOffset>-829340</wp:posOffset>
                </wp:positionV>
                <wp:extent cx="4369981" cy="10572160"/>
                <wp:effectExtent l="0" t="0" r="12065" b="1968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981" cy="105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9ADF4" w14:textId="7028327A" w:rsidR="00223EAE" w:rsidRPr="00223EAE" w:rsidRDefault="00223EAE">
                            <w:pPr>
                              <w:rPr>
                                <w:rFonts w:ascii="Arial" w:eastAsia="Tahoma" w:hAnsi="Arial" w:cs="Arial"/>
                                <w:b/>
                                <w:bCs/>
                                <w:color w:val="231C17"/>
                                <w:spacing w:val="12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23EAE">
                              <w:rPr>
                                <w:rFonts w:ascii="Arial" w:eastAsia="Tahoma" w:hAnsi="Arial" w:cs="Arial"/>
                                <w:b/>
                                <w:bCs/>
                                <w:color w:val="231C17"/>
                                <w:spacing w:val="12"/>
                                <w:sz w:val="23"/>
                                <w:szCs w:val="23"/>
                                <w:lang w:val="ro-RO"/>
                              </w:rPr>
                              <w:t>STUDII</w:t>
                            </w:r>
                          </w:p>
                          <w:p w14:paraId="0A2C6A51" w14:textId="77777777" w:rsidR="00223EAE" w:rsidRPr="00223EAE" w:rsidRDefault="00223EAE" w:rsidP="00223EAE">
                            <w:pPr>
                              <w:spacing w:before="67"/>
                              <w:ind w:right="144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23EAE">
                              <w:rPr>
                                <w:rFonts w:ascii="Arial" w:eastAsia="Calibri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Octombrie 2011 — Iulie 2017</w:t>
                            </w:r>
                          </w:p>
                          <w:p w14:paraId="7583FCD2" w14:textId="77777777" w:rsidR="00223EAE" w:rsidRPr="00223EAE" w:rsidRDefault="00223EAE" w:rsidP="00223EAE">
                            <w:pPr>
                              <w:spacing w:line="297" w:lineRule="auto"/>
                              <w:ind w:right="144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Universitatea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0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0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Medicină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și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Farmacie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“Victor Babeș”, Timișoara</w:t>
                            </w:r>
                          </w:p>
                          <w:p w14:paraId="07428BEE" w14:textId="6DA1DC0E" w:rsidR="00223EAE" w:rsidRPr="00223EAE" w:rsidRDefault="00223EAE" w:rsidP="00223EA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297" w:lineRule="auto"/>
                              <w:ind w:right="144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Doctor Medic în Domeniul de studii: Sănătate, Programul de studii: Medicină</w:t>
                            </w:r>
                          </w:p>
                          <w:p w14:paraId="4B9799AF" w14:textId="77777777" w:rsidR="00223EAE" w:rsidRPr="00223EAE" w:rsidRDefault="00223EAE" w:rsidP="00223EAE">
                            <w:pPr>
                              <w:ind w:right="-1008"/>
                              <w:rPr>
                                <w:rFonts w:ascii="Arial" w:eastAsia="Calibr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</w:pPr>
                          </w:p>
                          <w:p w14:paraId="65A04F1C" w14:textId="47B88817" w:rsidR="00223EAE" w:rsidRPr="00223EAE" w:rsidRDefault="00223EAE" w:rsidP="00223EAE">
                            <w:pPr>
                              <w:ind w:right="-1008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18"/>
                                <w:szCs w:val="18"/>
                              </w:rPr>
                              <w:t>Octombrie 2006 — Iulie 2009</w:t>
                            </w:r>
                          </w:p>
                          <w:p w14:paraId="1EFEDF90" w14:textId="77777777" w:rsidR="00223EAE" w:rsidRPr="00223EAE" w:rsidRDefault="00223EAE" w:rsidP="00223EAE">
                            <w:pPr>
                              <w:pStyle w:val="BodyText"/>
                              <w:ind w:right="-1008"/>
                              <w:rPr>
                                <w:rFonts w:ascii="Arial" w:eastAsiaTheme="minorHAns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23EAE">
                              <w:rPr>
                                <w:rFonts w:ascii="Arial" w:eastAsiaTheme="minorHAns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en-US"/>
                              </w:rPr>
                              <w:t>Universitatea de Vest din Timişoara, Facultatea de Științe</w:t>
                            </w:r>
                          </w:p>
                          <w:p w14:paraId="2E40FE96" w14:textId="77777777" w:rsidR="00223EAE" w:rsidRPr="00223EAE" w:rsidRDefault="00223EAE" w:rsidP="00223EAE">
                            <w:pPr>
                              <w:pStyle w:val="BodyText"/>
                              <w:ind w:right="-1008"/>
                              <w:rPr>
                                <w:rFonts w:ascii="Arial" w:eastAsiaTheme="minorHAns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23EAE">
                              <w:rPr>
                                <w:rFonts w:ascii="Arial" w:eastAsiaTheme="minorHAns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en-US"/>
                              </w:rPr>
                              <w:t>Politice, Filosofie, Științe ale Comunicării</w:t>
                            </w:r>
                          </w:p>
                          <w:p w14:paraId="7748B09F" w14:textId="496E79BC" w:rsidR="00223EAE" w:rsidRPr="00223EAE" w:rsidRDefault="00223EAE" w:rsidP="00223EAE">
                            <w:pPr>
                              <w:pStyle w:val="BodyText"/>
                              <w:numPr>
                                <w:ilvl w:val="0"/>
                                <w:numId w:val="6"/>
                              </w:numPr>
                              <w:ind w:right="-1008"/>
                              <w:rPr>
                                <w:rFonts w:ascii="Arial" w:eastAsiaTheme="minorHAns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23EAE">
                              <w:rPr>
                                <w:rFonts w:ascii="Arial" w:eastAsiaTheme="minorHAns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en-US"/>
                              </w:rPr>
                              <w:t>Licențiată în jurnalism și comunicare</w:t>
                            </w:r>
                          </w:p>
                          <w:p w14:paraId="3AACC4CA" w14:textId="77777777" w:rsidR="00223EAE" w:rsidRPr="00223EAE" w:rsidRDefault="00223EAE" w:rsidP="00223EAE">
                            <w:pPr>
                              <w:pStyle w:val="BodyText"/>
                              <w:spacing w:before="78"/>
                              <w:ind w:right="-288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1064B22" w14:textId="77777777" w:rsidR="00223EAE" w:rsidRPr="00223EAE" w:rsidRDefault="00223EAE" w:rsidP="00223EAE">
                            <w:pPr>
                              <w:pStyle w:val="Heading1"/>
                              <w:spacing w:before="0"/>
                              <w:ind w:left="0" w:right="-1008"/>
                              <w:rPr>
                                <w:rFonts w:ascii="Arial" w:hAnsi="Arial" w:cs="Arial"/>
                                <w:color w:val="231C17"/>
                                <w:spacing w:val="12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14"/>
                              </w:rPr>
                              <w:t>CURSURI,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32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12"/>
                              </w:rPr>
                              <w:t>ACREDITĂRI</w:t>
                            </w:r>
                          </w:p>
                          <w:p w14:paraId="0E0F4D71" w14:textId="77777777" w:rsidR="00223EAE" w:rsidRPr="00223EAE" w:rsidRDefault="00223EAE" w:rsidP="00223EAE">
                            <w:pPr>
                              <w:pStyle w:val="Heading1"/>
                              <w:spacing w:before="0"/>
                              <w:ind w:left="0" w:right="-1008"/>
                              <w:rPr>
                                <w:rFonts w:ascii="Arial" w:eastAsiaTheme="minorHAnsi" w:hAnsi="Arial" w:cs="Arial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23EAE">
                              <w:rPr>
                                <w:rFonts w:ascii="Arial" w:eastAsiaTheme="minorHAnsi" w:hAnsi="Arial" w:cs="Arial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  <w:t>17-18 Mai 2024</w:t>
                            </w:r>
                          </w:p>
                          <w:p w14:paraId="60D588F6" w14:textId="77777777" w:rsidR="00223EAE" w:rsidRDefault="00223EAE" w:rsidP="00223EAE">
                            <w:pPr>
                              <w:pStyle w:val="Heading1"/>
                              <w:spacing w:before="0"/>
                              <w:ind w:left="0" w:right="-1008"/>
                              <w:rPr>
                                <w:rFonts w:ascii="Arial" w:eastAsiaTheme="minorHAnsi" w:hAnsi="Arial" w:cs="Arial"/>
                                <w:b w:val="0"/>
                                <w:bCs w:val="0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23EAE">
                              <w:rPr>
                                <w:rFonts w:ascii="Arial" w:eastAsiaTheme="minorHAnsi" w:hAnsi="Arial" w:cs="Arial"/>
                                <w:b w:val="0"/>
                                <w:bCs w:val="0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  <w:t>Conferinta natională de sănatăte publică “SĂNĂTATEA PUBLICĂ.</w:t>
                            </w:r>
                          </w:p>
                          <w:p w14:paraId="7C1A8DD0" w14:textId="57E94537" w:rsidR="00223EAE" w:rsidRPr="00223EAE" w:rsidRDefault="00223EAE" w:rsidP="00223EAE">
                            <w:pPr>
                              <w:pStyle w:val="Heading1"/>
                              <w:spacing w:before="0"/>
                              <w:ind w:left="0" w:right="-1008"/>
                              <w:rPr>
                                <w:rFonts w:ascii="Arial" w:eastAsiaTheme="minorHAnsi" w:hAnsi="Arial" w:cs="Arial"/>
                                <w:b w:val="0"/>
                                <w:bCs w:val="0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23EAE">
                              <w:rPr>
                                <w:rFonts w:ascii="Arial" w:eastAsiaTheme="minorHAnsi" w:hAnsi="Arial" w:cs="Arial"/>
                                <w:b w:val="0"/>
                                <w:bCs w:val="0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  <w:t xml:space="preserve"> PUR SI SIMPLU!”</w:t>
                            </w:r>
                          </w:p>
                          <w:p w14:paraId="65EF844F" w14:textId="77777777" w:rsidR="00223EAE" w:rsidRPr="00223EAE" w:rsidRDefault="00223EAE" w:rsidP="00223EAE">
                            <w:pPr>
                              <w:pStyle w:val="Heading1"/>
                              <w:spacing w:before="0"/>
                              <w:ind w:left="0" w:right="-1008"/>
                              <w:rPr>
                                <w:rFonts w:ascii="Arial" w:eastAsiaTheme="minorHAnsi" w:hAnsi="Arial" w:cs="Arial"/>
                                <w:b w:val="0"/>
                                <w:bCs w:val="0"/>
                                <w:color w:val="231C17"/>
                                <w:w w:val="11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1BF5362" w14:textId="00B25390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10"/>
                                <w:sz w:val="20"/>
                              </w:rPr>
                              <w:t>11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17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10"/>
                                <w:sz w:val="20"/>
                              </w:rPr>
                              <w:t>Mai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23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  <w:t>2023</w:t>
                            </w:r>
                          </w:p>
                          <w:p w14:paraId="2D00123B" w14:textId="77777777" w:rsidR="00223EAE" w:rsidRPr="00223EAE" w:rsidRDefault="00223EAE" w:rsidP="00223EAE">
                            <w:pPr>
                              <w:spacing w:before="1" w:line="295" w:lineRule="auto"/>
                              <w:ind w:right="-1008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Universitatea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de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Medicină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și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Farmacie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 xml:space="preserve">“Victor Babeș”, </w:t>
                            </w:r>
                          </w:p>
                          <w:p w14:paraId="43EEA2F4" w14:textId="543C6BCA" w:rsidR="00223EAE" w:rsidRPr="00223EAE" w:rsidRDefault="00223EAE" w:rsidP="00223EAE">
                            <w:pPr>
                              <w:spacing w:before="1" w:line="295" w:lineRule="auto"/>
                              <w:ind w:right="-1008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Timișoara</w:t>
                            </w:r>
                          </w:p>
                          <w:p w14:paraId="344D0E47" w14:textId="77777777" w:rsidR="00223EAE" w:rsidRPr="00223EAE" w:rsidRDefault="00223EAE" w:rsidP="00223EA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71"/>
                              <w:ind w:right="-1008"/>
                              <w:rPr>
                                <w:rFonts w:ascii="Arial" w:eastAsia="Calibr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23EAE">
                              <w:rPr>
                                <w:rFonts w:ascii="Arial" w:eastAsia="Calibr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  <w:t>Cursul Preconferință Vaccinologie - adresa de acreditare 3328/19.04.2023</w:t>
                            </w:r>
                          </w:p>
                          <w:p w14:paraId="37248C63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eastAsia="Calibri" w:hAnsi="Arial" w:cs="Arial"/>
                                <w:color w:val="231C17"/>
                                <w:w w:val="120"/>
                                <w:sz w:val="18"/>
                                <w:szCs w:val="18"/>
                                <w:lang w:val="ro-RO"/>
                              </w:rPr>
                            </w:pPr>
                          </w:p>
                          <w:p w14:paraId="4C1CA5AE" w14:textId="77EDBAE4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10"/>
                                <w:sz w:val="20"/>
                              </w:rPr>
                              <w:t>11-13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31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10"/>
                                <w:sz w:val="20"/>
                              </w:rPr>
                              <w:t>Mai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29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  <w:t>2023</w:t>
                            </w:r>
                          </w:p>
                          <w:p w14:paraId="6ACE4D35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Universitatea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de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Medicină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și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Farmacie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 xml:space="preserve">“Victor Babeș”, </w:t>
                            </w:r>
                          </w:p>
                          <w:p w14:paraId="0B299150" w14:textId="7627AABF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Timișoara</w:t>
                            </w:r>
                          </w:p>
                          <w:p w14:paraId="5AD7EE99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28F2989" w14:textId="3443AB61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20"/>
                              </w:rPr>
                              <w:t>18-12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8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20"/>
                              </w:rPr>
                              <w:t>Mai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12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>2023</w:t>
                            </w:r>
                          </w:p>
                          <w:p w14:paraId="155D6A3D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  <w:t xml:space="preserve">Conferința Națională de Sănătate Publică – “Sănătatea Publică. </w:t>
                            </w:r>
                          </w:p>
                          <w:p w14:paraId="4D1856D2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  <w:t>De Interes?”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Universitatea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0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de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0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Medicină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și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Farmacie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20"/>
                              </w:rPr>
                              <w:t xml:space="preserve"> </w:t>
                            </w:r>
                          </w:p>
                          <w:p w14:paraId="699BF77A" w14:textId="79F1D229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1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“Victor Babeș”, Timișoara</w:t>
                            </w:r>
                          </w:p>
                          <w:p w14:paraId="72A46A5A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</w:p>
                          <w:p w14:paraId="339A428D" w14:textId="3FF7E6AD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>5796/12.07.2023</w:t>
                            </w:r>
                          </w:p>
                          <w:p w14:paraId="2F0DB7D0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 xml:space="preserve">Curs postuniversitar Epidemiologie - Metode rapide de </w:t>
                            </w:r>
                          </w:p>
                          <w:p w14:paraId="1D30A72C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 xml:space="preserve">supraveghere a sanitației suprafețelor din mediul </w:t>
                            </w:r>
                          </w:p>
                          <w:p w14:paraId="70FE7FE1" w14:textId="3C517CE1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 xml:space="preserve">nosocomial - adresa de acreditare </w:t>
                            </w:r>
                          </w:p>
                          <w:p w14:paraId="70376883" w14:textId="77777777" w:rsidR="00223EAE" w:rsidRPr="00223EAE" w:rsidRDefault="00223EAE" w:rsidP="00223EAE">
                            <w:pPr>
                              <w:spacing w:before="71"/>
                              <w:ind w:right="-1008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</w:p>
                          <w:p w14:paraId="379517CD" w14:textId="2B4DD523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20"/>
                              </w:rPr>
                              <w:t>18-12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18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0"/>
                                <w:sz w:val="20"/>
                              </w:rPr>
                              <w:t>Aprilie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2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>2019</w:t>
                            </w:r>
                          </w:p>
                          <w:p w14:paraId="7D1E823E" w14:textId="77777777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Universitatea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de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Medicină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1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și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12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Farmacie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8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 xml:space="preserve">“Victor Babeș”, </w:t>
                            </w:r>
                          </w:p>
                          <w:p w14:paraId="6E7CCE46" w14:textId="63F65B6E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  <w:t>Timișoara</w:t>
                            </w:r>
                          </w:p>
                          <w:p w14:paraId="626F0A95" w14:textId="77777777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color w:val="231C17"/>
                                <w:w w:val="120"/>
                                <w:sz w:val="20"/>
                              </w:rPr>
                            </w:pPr>
                          </w:p>
                          <w:p w14:paraId="6AE75B5D" w14:textId="315ECBE1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5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5"/>
                                <w:sz w:val="20"/>
                              </w:rPr>
                              <w:t>6-9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23"/>
                                <w:w w:val="125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25"/>
                                <w:sz w:val="20"/>
                              </w:rPr>
                              <w:t>Iunie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31"/>
                                <w:w w:val="125"/>
                                <w:sz w:val="20"/>
                              </w:rPr>
                              <w:t xml:space="preserve"> </w:t>
                            </w:r>
                            <w:r w:rsidRPr="00223EAE"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spacing w:val="-4"/>
                                <w:w w:val="125"/>
                                <w:sz w:val="20"/>
                              </w:rPr>
                              <w:t>2019</w:t>
                            </w:r>
                          </w:p>
                          <w:p w14:paraId="34C3AF15" w14:textId="77777777" w:rsidR="00C16A8F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 xml:space="preserve">Curs postuniversitar Epidemiologia Moleculară și abordări </w:t>
                            </w:r>
                          </w:p>
                          <w:p w14:paraId="05D93965" w14:textId="7E62E422" w:rsidR="00223EAE" w:rsidRPr="00223EAE" w:rsidRDefault="00C16A8F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>P</w:t>
                            </w:r>
                            <w:r w:rsidR="00223EAE"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>reventive</w:t>
                            </w:r>
                            <w:r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 xml:space="preserve"> </w:t>
                            </w:r>
                            <w:r w:rsidR="00223EAE"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>în infecțiile asociate asistenței medicale</w:t>
                            </w:r>
                          </w:p>
                          <w:p w14:paraId="76974AF8" w14:textId="77777777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4"/>
                                <w:w w:val="120"/>
                                <w:sz w:val="20"/>
                              </w:rPr>
                              <w:t xml:space="preserve">Congresul Național De Chirurgie, Sinaia,România </w:t>
                            </w:r>
                          </w:p>
                          <w:p w14:paraId="1D9575F3" w14:textId="303EDC54" w:rsidR="00223EAE" w:rsidRPr="00223EAE" w:rsidRDefault="00223EAE" w:rsidP="00223EAE">
                            <w:pPr>
                              <w:spacing w:before="71"/>
                              <w:ind w:right="-864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23EAE">
                              <w:rPr>
                                <w:rFonts w:ascii="Arial" w:hAnsi="Arial" w:cs="Arial"/>
                                <w:color w:val="231C17"/>
                                <w:spacing w:val="-2"/>
                                <w:w w:val="120"/>
                              </w:rPr>
                              <w:t>Participant</w:t>
                            </w:r>
                          </w:p>
                          <w:p w14:paraId="6F4CE918" w14:textId="77777777" w:rsidR="00223EAE" w:rsidRPr="00223EAE" w:rsidRDefault="00223E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231C17"/>
                                <w:w w:val="115"/>
                                <w:sz w:val="18"/>
                                <w:szCs w:val="18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7E477F" id="_x0000_s1028" type="#_x0000_t202" style="position:absolute;margin-left:162pt;margin-top:-65.3pt;width:344.1pt;height:832.4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">
                <v:textbox>
                  <w:txbxContent>
                    <w:p w14:paraId="6FC9ADF4" w14:textId="7028327A" w:rsidR="00223EAE" w:rsidRPr="00223EAE" w:rsidRDefault="00223EAE">
                      <w:pPr>
                        <w:rPr>
                          <w:rFonts w:ascii="Arial" w:eastAsia="Tahoma" w:hAnsi="Arial" w:cs="Arial"/>
                          <w:b/>
                          <w:bCs/>
                          <w:color w:val="231C17"/>
                          <w:spacing w:val="12"/>
                          <w:sz w:val="23"/>
                          <w:szCs w:val="23"/>
                          <w:lang w:val="ro-RO"/>
                        </w:rPr>
                      </w:pPr>
                      <w:r w:rsidRPr="00223EAE">
                        <w:rPr>
                          <w:rFonts w:ascii="Arial" w:eastAsia="Tahoma" w:hAnsi="Arial" w:cs="Arial"/>
                          <w:b/>
                          <w:bCs/>
                          <w:color w:val="231C17"/>
                          <w:spacing w:val="12"/>
                          <w:sz w:val="23"/>
                          <w:szCs w:val="23"/>
                          <w:lang w:val="ro-RO"/>
                        </w:rPr>
                        <w:t>STUDII</w:t>
                      </w:r>
                    </w:p>
                    <w:p w14:paraId="0A2C6A51" w14:textId="77777777" w:rsidR="00223EAE" w:rsidRPr="00223EAE" w:rsidRDefault="00223EAE" w:rsidP="00223EAE">
                      <w:pPr>
                        <w:spacing w:before="67"/>
                        <w:ind w:right="144"/>
                        <w:rPr>
                          <w:rFonts w:ascii="Arial" w:eastAsia="Calibri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</w:pPr>
                      <w:r w:rsidRPr="00223EAE">
                        <w:rPr>
                          <w:rFonts w:ascii="Arial" w:eastAsia="Calibri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Octombrie 2011 — Iulie 2017</w:t>
                      </w:r>
                    </w:p>
                    <w:p w14:paraId="7583FCD2" w14:textId="77777777" w:rsidR="00223EAE" w:rsidRPr="00223EAE" w:rsidRDefault="00223EAE" w:rsidP="00223EAE">
                      <w:pPr>
                        <w:spacing w:line="297" w:lineRule="auto"/>
                        <w:ind w:right="144"/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Universitatea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0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de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-10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Medicină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Farmacie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“Victor Babeș”,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Timișoara</w:t>
                      </w:r>
                      <w:proofErr w:type="spellEnd"/>
                    </w:p>
                    <w:p w14:paraId="07428BEE" w14:textId="6DA1DC0E" w:rsidR="00223EAE" w:rsidRPr="00223EAE" w:rsidRDefault="00223EAE" w:rsidP="00223EAE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97" w:lineRule="auto"/>
                        <w:ind w:right="144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Doctor Medic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în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Domeniul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studii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Sănătate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Programul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studii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18"/>
                          <w:szCs w:val="18"/>
                        </w:rPr>
                        <w:t>Medicină</w:t>
                      </w:r>
                      <w:proofErr w:type="spellEnd"/>
                    </w:p>
                    <w:p w14:paraId="4B9799AF" w14:textId="77777777" w:rsidR="00223EAE" w:rsidRPr="00223EAE" w:rsidRDefault="00223EAE" w:rsidP="00223EAE">
                      <w:pPr>
                        <w:ind w:right="-1008"/>
                        <w:rPr>
                          <w:rFonts w:ascii="Arial" w:eastAsia="Calibri" w:hAnsi="Arial" w:cs="Arial"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</w:pPr>
                    </w:p>
                    <w:p w14:paraId="65A04F1C" w14:textId="47B88817" w:rsidR="00223EAE" w:rsidRPr="00223EAE" w:rsidRDefault="00223EAE" w:rsidP="00223EAE">
                      <w:pPr>
                        <w:ind w:right="-1008"/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</w:rPr>
                        <w:t>Octombrie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</w:rPr>
                        <w:t xml:space="preserve"> 2006 —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</w:rPr>
                        <w:t>Iulie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18"/>
                          <w:szCs w:val="18"/>
                        </w:rPr>
                        <w:t xml:space="preserve"> 2009</w:t>
                      </w:r>
                    </w:p>
                    <w:p w14:paraId="1EFEDF90" w14:textId="77777777" w:rsidR="00223EAE" w:rsidRPr="00223EAE" w:rsidRDefault="00223EAE" w:rsidP="00223EAE">
                      <w:pPr>
                        <w:pStyle w:val="BodyText"/>
                        <w:ind w:right="-1008"/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Universitatea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de Vest din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Timişoara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Facultatea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Științe</w:t>
                      </w:r>
                      <w:proofErr w:type="spellEnd"/>
                    </w:p>
                    <w:p w14:paraId="2E40FE96" w14:textId="77777777" w:rsidR="00223EAE" w:rsidRPr="00223EAE" w:rsidRDefault="00223EAE" w:rsidP="00223EAE">
                      <w:pPr>
                        <w:pStyle w:val="BodyText"/>
                        <w:ind w:right="-1008"/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Politice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Filosofie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Științe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ale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Comunicării</w:t>
                      </w:r>
                      <w:proofErr w:type="spellEnd"/>
                    </w:p>
                    <w:p w14:paraId="7748B09F" w14:textId="496E79BC" w:rsidR="00223EAE" w:rsidRPr="00223EAE" w:rsidRDefault="00223EAE" w:rsidP="00223EAE">
                      <w:pPr>
                        <w:pStyle w:val="BodyText"/>
                        <w:numPr>
                          <w:ilvl w:val="0"/>
                          <w:numId w:val="6"/>
                        </w:numPr>
                        <w:ind w:right="-1008"/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Licențiată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în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jurnalism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20"/>
                          <w:sz w:val="18"/>
                          <w:szCs w:val="18"/>
                          <w:lang w:val="en-US"/>
                        </w:rPr>
                        <w:t>comunicare</w:t>
                      </w:r>
                      <w:proofErr w:type="spellEnd"/>
                    </w:p>
                    <w:p w14:paraId="3AACC4CA" w14:textId="77777777" w:rsidR="00223EAE" w:rsidRPr="00223EAE" w:rsidRDefault="00223EAE" w:rsidP="00223EAE">
                      <w:pPr>
                        <w:pStyle w:val="BodyText"/>
                        <w:spacing w:before="78"/>
                        <w:ind w:right="-288"/>
                        <w:rPr>
                          <w:rFonts w:ascii="Arial" w:hAnsi="Arial" w:cs="Arial"/>
                        </w:rPr>
                      </w:pPr>
                    </w:p>
                    <w:p w14:paraId="11064B22" w14:textId="77777777" w:rsidR="00223EAE" w:rsidRPr="00223EAE" w:rsidRDefault="00223EAE" w:rsidP="00223EAE">
                      <w:pPr>
                        <w:pStyle w:val="Heading1"/>
                        <w:spacing w:before="0"/>
                        <w:ind w:left="0" w:right="-1008"/>
                        <w:rPr>
                          <w:rFonts w:ascii="Arial" w:hAnsi="Arial" w:cs="Arial"/>
                          <w:color w:val="231C17"/>
                          <w:spacing w:val="12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14"/>
                        </w:rPr>
                        <w:t>CURSURI,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32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12"/>
                        </w:rPr>
                        <w:t>ACREDITĂRI</w:t>
                      </w:r>
                    </w:p>
                    <w:p w14:paraId="0E0F4D71" w14:textId="77777777" w:rsidR="00223EAE" w:rsidRPr="00223EAE" w:rsidRDefault="00223EAE" w:rsidP="00223EAE">
                      <w:pPr>
                        <w:pStyle w:val="Heading1"/>
                        <w:spacing w:before="0"/>
                        <w:ind w:left="0" w:right="-1008"/>
                        <w:rPr>
                          <w:rFonts w:ascii="Arial" w:eastAsiaTheme="minorHAnsi" w:hAnsi="Arial" w:cs="Arial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</w:pPr>
                      <w:r w:rsidRPr="00223EAE">
                        <w:rPr>
                          <w:rFonts w:ascii="Arial" w:eastAsiaTheme="minorHAnsi" w:hAnsi="Arial" w:cs="Arial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>17-18 Mai 2024</w:t>
                      </w:r>
                    </w:p>
                    <w:p w14:paraId="60D588F6" w14:textId="77777777" w:rsidR="00223EAE" w:rsidRDefault="00223EAE" w:rsidP="00223EAE">
                      <w:pPr>
                        <w:pStyle w:val="Heading1"/>
                        <w:spacing w:before="0"/>
                        <w:ind w:left="0" w:right="-1008"/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</w:pP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>Conferinta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>natională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>sănatăte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>publică</w:t>
                      </w:r>
                      <w:proofErr w:type="spellEnd"/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 xml:space="preserve"> “SĂNĂTATEA PUBLICĂ.</w:t>
                      </w:r>
                    </w:p>
                    <w:p w14:paraId="7C1A8DD0" w14:textId="57E94537" w:rsidR="00223EAE" w:rsidRPr="00223EAE" w:rsidRDefault="00223EAE" w:rsidP="00223EAE">
                      <w:pPr>
                        <w:pStyle w:val="Heading1"/>
                        <w:spacing w:before="0"/>
                        <w:ind w:left="0" w:right="-1008"/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</w:pPr>
                      <w:r w:rsidRPr="00223EAE"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  <w:t xml:space="preserve"> PUR SI SIMPLU!”</w:t>
                      </w:r>
                    </w:p>
                    <w:p w14:paraId="65EF844F" w14:textId="77777777" w:rsidR="00223EAE" w:rsidRPr="00223EAE" w:rsidRDefault="00223EAE" w:rsidP="00223EAE">
                      <w:pPr>
                        <w:pStyle w:val="Heading1"/>
                        <w:spacing w:before="0"/>
                        <w:ind w:left="0" w:right="-1008"/>
                        <w:rPr>
                          <w:rFonts w:ascii="Arial" w:eastAsiaTheme="minorHAnsi" w:hAnsi="Arial" w:cs="Arial"/>
                          <w:b w:val="0"/>
                          <w:bCs w:val="0"/>
                          <w:color w:val="231C17"/>
                          <w:w w:val="110"/>
                          <w:sz w:val="20"/>
                          <w:szCs w:val="22"/>
                          <w:lang w:val="en-US"/>
                        </w:rPr>
                      </w:pPr>
                    </w:p>
                    <w:p w14:paraId="21BF5362" w14:textId="00B25390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1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10"/>
                          <w:sz w:val="20"/>
                        </w:rPr>
                        <w:t>11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17"/>
                          <w:w w:val="11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10"/>
                          <w:sz w:val="20"/>
                        </w:rPr>
                        <w:t>Mai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23"/>
                          <w:w w:val="11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10"/>
                          <w:sz w:val="20"/>
                        </w:rPr>
                        <w:t>2023</w:t>
                      </w:r>
                    </w:p>
                    <w:p w14:paraId="2D00123B" w14:textId="77777777" w:rsidR="00223EAE" w:rsidRPr="00223EAE" w:rsidRDefault="00223EAE" w:rsidP="00223EAE">
                      <w:pPr>
                        <w:spacing w:before="1" w:line="295" w:lineRule="auto"/>
                        <w:ind w:right="-1008"/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Universitatea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de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Medicină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Farmacie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 xml:space="preserve">“Victor Babeș”, </w:t>
                      </w:r>
                    </w:p>
                    <w:p w14:paraId="43EEA2F4" w14:textId="543C6BCA" w:rsidR="00223EAE" w:rsidRPr="00223EAE" w:rsidRDefault="00223EAE" w:rsidP="00223EAE">
                      <w:pPr>
                        <w:spacing w:before="1" w:line="295" w:lineRule="auto"/>
                        <w:ind w:right="-1008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Timișoara</w:t>
                      </w:r>
                      <w:proofErr w:type="spellEnd"/>
                    </w:p>
                    <w:p w14:paraId="344D0E47" w14:textId="77777777" w:rsidR="00223EAE" w:rsidRPr="00223EAE" w:rsidRDefault="00223EAE" w:rsidP="00223EAE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71"/>
                        <w:ind w:right="-1008"/>
                        <w:rPr>
                          <w:rFonts w:ascii="Arial" w:eastAsia="Calibri" w:hAnsi="Arial" w:cs="Arial"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</w:pPr>
                      <w:r w:rsidRPr="00223EAE">
                        <w:rPr>
                          <w:rFonts w:ascii="Arial" w:eastAsia="Calibri" w:hAnsi="Arial" w:cs="Arial"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  <w:t>Cursul Preconferință Vaccinologie - adresa de acreditare 3328/19.04.2023</w:t>
                      </w:r>
                    </w:p>
                    <w:p w14:paraId="37248C63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eastAsia="Calibri" w:hAnsi="Arial" w:cs="Arial"/>
                          <w:color w:val="231C17"/>
                          <w:w w:val="120"/>
                          <w:sz w:val="18"/>
                          <w:szCs w:val="18"/>
                          <w:lang w:val="ro-RO"/>
                        </w:rPr>
                      </w:pPr>
                    </w:p>
                    <w:p w14:paraId="4C1CA5AE" w14:textId="77EDBAE4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1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10"/>
                          <w:sz w:val="20"/>
                        </w:rPr>
                        <w:t>11-13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31"/>
                          <w:w w:val="11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10"/>
                          <w:sz w:val="20"/>
                        </w:rPr>
                        <w:t>Mai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29"/>
                          <w:w w:val="11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10"/>
                          <w:sz w:val="20"/>
                        </w:rPr>
                        <w:t>2023</w:t>
                      </w:r>
                    </w:p>
                    <w:p w14:paraId="6ACE4D35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Universitatea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de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Medicină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Farmacie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 xml:space="preserve">“Victor Babeș”, </w:t>
                      </w:r>
                    </w:p>
                    <w:p w14:paraId="0B299150" w14:textId="7627AABF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Timișoara</w:t>
                      </w:r>
                      <w:proofErr w:type="spellEnd"/>
                    </w:p>
                    <w:p w14:paraId="5AD7EE99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28F2989" w14:textId="3443AB61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20"/>
                        </w:rPr>
                        <w:t>18-12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8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20"/>
                        </w:rPr>
                        <w:t>Mai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12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20"/>
                        </w:rPr>
                        <w:t>2023</w:t>
                      </w:r>
                    </w:p>
                    <w:p w14:paraId="155D6A3D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Conferința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Națională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Sănătate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Publică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 – “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Sănătatea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Publică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. </w:t>
                      </w:r>
                    </w:p>
                    <w:p w14:paraId="4D1856D2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 xml:space="preserve">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Interes</w:t>
                      </w:r>
                      <w:proofErr w:type="spellEnd"/>
                      <w:proofErr w:type="gram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  <w:t>?”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Universitatea</w:t>
                      </w:r>
                      <w:proofErr w:type="spellEnd"/>
                      <w:proofErr w:type="gramEnd"/>
                      <w:r w:rsidRPr="00223EAE">
                        <w:rPr>
                          <w:rFonts w:ascii="Arial" w:hAnsi="Arial" w:cs="Arial"/>
                          <w:color w:val="231C17"/>
                          <w:spacing w:val="-10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de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-10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Medicină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Farmacie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20"/>
                        </w:rPr>
                        <w:t xml:space="preserve"> </w:t>
                      </w:r>
                    </w:p>
                    <w:p w14:paraId="699BF77A" w14:textId="79F1D229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1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 xml:space="preserve">“Victor Babeș”,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Timișoara</w:t>
                      </w:r>
                      <w:proofErr w:type="spellEnd"/>
                    </w:p>
                    <w:p w14:paraId="72A46A5A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</w:p>
                    <w:p w14:paraId="339A428D" w14:textId="3FF7E6AD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20"/>
                        </w:rPr>
                        <w:t>5796/12.07.2023</w:t>
                      </w:r>
                    </w:p>
                    <w:p w14:paraId="2F0DB7D0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Curs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postuniversitar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Epidemiologie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- Metode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rapide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de </w:t>
                      </w:r>
                    </w:p>
                    <w:p w14:paraId="1D30A72C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supraveghere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a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sanitației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suprafețelor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din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mediul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</w:p>
                    <w:p w14:paraId="70FE7FE1" w14:textId="3C517CE1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nosocomial -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adresa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acreditare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</w:p>
                    <w:p w14:paraId="70376883" w14:textId="77777777" w:rsidR="00223EAE" w:rsidRPr="00223EAE" w:rsidRDefault="00223EAE" w:rsidP="00223EAE">
                      <w:pPr>
                        <w:spacing w:before="71"/>
                        <w:ind w:right="-1008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</w:p>
                    <w:p w14:paraId="379517CD" w14:textId="2B4DD523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20"/>
                        </w:rPr>
                        <w:t>18-12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18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0"/>
                          <w:sz w:val="20"/>
                        </w:rPr>
                        <w:t>Aprilie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21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0"/>
                          <w:sz w:val="20"/>
                        </w:rPr>
                        <w:t>2019</w:t>
                      </w:r>
                    </w:p>
                    <w:p w14:paraId="7D1E823E" w14:textId="77777777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Universitatea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de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Medicină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1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12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Farmacie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8"/>
                          <w:w w:val="120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 xml:space="preserve">“Victor Babeș”, </w:t>
                      </w:r>
                    </w:p>
                    <w:p w14:paraId="6E7CCE46" w14:textId="63F65B6E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  <w:t>Timișoara</w:t>
                      </w:r>
                      <w:proofErr w:type="spellEnd"/>
                    </w:p>
                    <w:p w14:paraId="626F0A95" w14:textId="77777777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color w:val="231C17"/>
                          <w:w w:val="120"/>
                          <w:sz w:val="20"/>
                        </w:rPr>
                      </w:pPr>
                    </w:p>
                    <w:p w14:paraId="6AE75B5D" w14:textId="315ECBE1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5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5"/>
                          <w:sz w:val="20"/>
                        </w:rPr>
                        <w:t>6-9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23"/>
                          <w:w w:val="125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w w:val="125"/>
                          <w:sz w:val="20"/>
                        </w:rPr>
                        <w:t>Iunie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31"/>
                          <w:w w:val="125"/>
                          <w:sz w:val="20"/>
                        </w:rPr>
                        <w:t xml:space="preserve"> </w:t>
                      </w:r>
                      <w:r w:rsidRPr="00223EAE">
                        <w:rPr>
                          <w:rFonts w:ascii="Arial" w:hAnsi="Arial" w:cs="Arial"/>
                          <w:b/>
                          <w:bCs/>
                          <w:color w:val="231C17"/>
                          <w:spacing w:val="-4"/>
                          <w:w w:val="125"/>
                          <w:sz w:val="20"/>
                        </w:rPr>
                        <w:t>2019</w:t>
                      </w:r>
                    </w:p>
                    <w:p w14:paraId="34C3AF15" w14:textId="77777777" w:rsidR="00C16A8F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Curs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postuniversitar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Epidemiologia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Moleculară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și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abordări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</w:p>
                    <w:p w14:paraId="05D93965" w14:textId="7E62E422" w:rsidR="00223EAE" w:rsidRPr="00223EAE" w:rsidRDefault="00C16A8F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P</w:t>
                      </w:r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reventive</w:t>
                      </w:r>
                      <w:r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în</w:t>
                      </w:r>
                      <w:proofErr w:type="spellEnd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infecțiile</w:t>
                      </w:r>
                      <w:proofErr w:type="spellEnd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asociate</w:t>
                      </w:r>
                      <w:proofErr w:type="spellEnd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asistenței</w:t>
                      </w:r>
                      <w:proofErr w:type="spellEnd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="00223EAE"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medicale</w:t>
                      </w:r>
                      <w:proofErr w:type="spellEnd"/>
                    </w:p>
                    <w:p w14:paraId="76974AF8" w14:textId="77777777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</w:pP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Congresul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Național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De </w:t>
                      </w:r>
                      <w:proofErr w:type="spell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Chirurgie</w:t>
                      </w:r>
                      <w:proofErr w:type="spell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, </w:t>
                      </w:r>
                      <w:proofErr w:type="spellStart"/>
                      <w:proofErr w:type="gramStart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>Sinaia,România</w:t>
                      </w:r>
                      <w:proofErr w:type="spellEnd"/>
                      <w:proofErr w:type="gramEnd"/>
                      <w:r w:rsidRPr="00223EAE">
                        <w:rPr>
                          <w:rFonts w:ascii="Arial" w:hAnsi="Arial" w:cs="Arial"/>
                          <w:color w:val="231C17"/>
                          <w:spacing w:val="-4"/>
                          <w:w w:val="120"/>
                          <w:sz w:val="20"/>
                        </w:rPr>
                        <w:t xml:space="preserve"> </w:t>
                      </w:r>
                    </w:p>
                    <w:p w14:paraId="1D9575F3" w14:textId="303EDC54" w:rsidR="00223EAE" w:rsidRPr="00223EAE" w:rsidRDefault="00223EAE" w:rsidP="00223EAE">
                      <w:pPr>
                        <w:spacing w:before="71"/>
                        <w:ind w:right="-864"/>
                        <w:rPr>
                          <w:rFonts w:ascii="Arial" w:hAnsi="Arial" w:cs="Arial"/>
                          <w:sz w:val="20"/>
                        </w:rPr>
                      </w:pPr>
                      <w:r w:rsidRPr="00223EAE">
                        <w:rPr>
                          <w:rFonts w:ascii="Arial" w:hAnsi="Arial" w:cs="Arial"/>
                          <w:color w:val="231C17"/>
                          <w:spacing w:val="-2"/>
                          <w:w w:val="120"/>
                        </w:rPr>
                        <w:t>Participant</w:t>
                      </w:r>
                    </w:p>
                    <w:p w14:paraId="6F4CE918" w14:textId="77777777" w:rsidR="00223EAE" w:rsidRPr="00223EAE" w:rsidRDefault="00223EAE">
                      <w:pPr>
                        <w:rPr>
                          <w:rFonts w:ascii="Arial" w:hAnsi="Arial" w:cs="Arial"/>
                          <w:b/>
                          <w:bCs/>
                          <w:color w:val="231C17"/>
                          <w:w w:val="115"/>
                          <w:sz w:val="18"/>
                          <w:szCs w:val="18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CFE90E" wp14:editId="29C2826C">
                <wp:simplePos x="0" y="0"/>
                <wp:positionH relativeFrom="column">
                  <wp:posOffset>-719919</wp:posOffset>
                </wp:positionH>
                <wp:positionV relativeFrom="paragraph">
                  <wp:posOffset>-832513</wp:posOffset>
                </wp:positionV>
                <wp:extent cx="2773680" cy="10576920"/>
                <wp:effectExtent l="0" t="0" r="26670" b="15240"/>
                <wp:wrapNone/>
                <wp:docPr id="93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680" cy="10576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7702">
                          <a:solidFill>
                            <a:srgbClr val="8B858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28BE98" w14:textId="77777777" w:rsidR="00223EAE" w:rsidRDefault="00223EAE" w:rsidP="00223EAE">
                            <w:pPr>
                              <w:rPr>
                                <w:sz w:val="23"/>
                              </w:rPr>
                            </w:pPr>
                          </w:p>
                          <w:p w14:paraId="0324A962" w14:textId="77777777" w:rsidR="00223EAE" w:rsidRDefault="00223EAE" w:rsidP="00223EAE">
                            <w:pPr>
                              <w:ind w:left="420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  <w:r w:rsidRPr="00675E6F"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LUCR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Ă</w:t>
                            </w:r>
                            <w:r w:rsidRPr="00675E6F"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 xml:space="preserve">RI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Ș</w:t>
                            </w:r>
                            <w:r w:rsidRPr="00675E6F"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TIIN</w:t>
                            </w: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Ț</w:t>
                            </w:r>
                            <w:r w:rsidRPr="00675E6F"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IFICE</w:t>
                            </w:r>
                          </w:p>
                          <w:p w14:paraId="3082D81D" w14:textId="77777777" w:rsidR="00223EAE" w:rsidRPr="00675E6F" w:rsidRDefault="00223EAE" w:rsidP="00223EAE">
                            <w:pPr>
                              <w:ind w:left="420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</w:p>
                          <w:p w14:paraId="34CE378A" w14:textId="77777777" w:rsidR="00A267D9" w:rsidRDefault="00A267D9" w:rsidP="00A267D9">
                            <w:pPr>
                              <w:ind w:right="144"/>
                            </w:pPr>
                          </w:p>
                          <w:p w14:paraId="12293882" w14:textId="76DE4B2C" w:rsidR="00A267D9" w:rsidRPr="00A267D9" w:rsidRDefault="00A267D9" w:rsidP="00A267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right="144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</w:t>
                            </w:r>
                            <w:r w:rsidRPr="00A267D9">
                              <w:rPr>
                                <w:b/>
                                <w:bCs/>
                              </w:rPr>
                              <w:t>Adenosine Triphosphate Bioluminescence Assay versus Microbiological Swab Culture in the Evaluation of Surface Sanitation in a Pediatric Hospital in Romania</w:t>
                            </w:r>
                          </w:p>
                          <w:p w14:paraId="4DDB0963" w14:textId="7A0DF1A7" w:rsidR="00A267D9" w:rsidRPr="00A267D9" w:rsidRDefault="000A64AD" w:rsidP="00A267D9">
                            <w:pPr>
                              <w:ind w:left="360" w:right="144"/>
                            </w:pPr>
                            <w:hyperlink r:id="rId8" w:tgtFrame="_blank" w:history="1">
                              <w:r w:rsidR="00A267D9" w:rsidRPr="00A267D9">
                                <w:t>Tudorica (Sirmon) A</w:t>
                              </w:r>
                            </w:hyperlink>
                            <w:r w:rsidR="00A267D9" w:rsidRPr="00A267D9">
                              <w:t>, </w:t>
                            </w:r>
                            <w:hyperlink r:id="rId9" w:tgtFrame="_blank" w:history="1">
                              <w:r w:rsidR="00A267D9" w:rsidRPr="00A267D9">
                                <w:t>Bădițoiu LM</w:t>
                              </w:r>
                            </w:hyperlink>
                            <w:r w:rsidR="00A267D9" w:rsidRPr="00A267D9">
                              <w:t> , </w:t>
                            </w:r>
                            <w:hyperlink r:id="rId10" w:tgtFrame="_blank" w:history="1">
                              <w:r w:rsidR="00A267D9" w:rsidRPr="00A267D9">
                                <w:t>Anghel M</w:t>
                              </w:r>
                            </w:hyperlink>
                            <w:r w:rsidR="00A267D9" w:rsidRPr="00A267D9">
                              <w:t> , </w:t>
                            </w:r>
                            <w:hyperlink r:id="rId11" w:tgtFrame="_blank" w:history="1">
                              <w:r w:rsidR="00A267D9" w:rsidRPr="00A267D9">
                                <w:t>Laitin SMD</w:t>
                              </w:r>
                            </w:hyperlink>
                            <w:r w:rsidR="00A267D9" w:rsidRPr="00A267D9">
                              <w:t>, </w:t>
                            </w:r>
                            <w:hyperlink r:id="rId12" w:tgtFrame="_blank" w:history="1">
                              <w:r w:rsidR="00A267D9" w:rsidRPr="00A267D9">
                                <w:t>Muntean D</w:t>
                              </w:r>
                            </w:hyperlink>
                            <w:r w:rsidR="00A267D9" w:rsidRPr="00A267D9">
                              <w:t>, </w:t>
                            </w:r>
                            <w:hyperlink r:id="rId13" w:tgtFrame="_blank" w:history="1">
                              <w:r w:rsidR="00A267D9" w:rsidRPr="00A267D9">
                                <w:t>Kemper CA</w:t>
                              </w:r>
                            </w:hyperlink>
                          </w:p>
                          <w:p w14:paraId="19A0FCAB" w14:textId="77777777" w:rsidR="00A267D9" w:rsidRPr="00A267D9" w:rsidRDefault="00A267D9" w:rsidP="00A267D9">
                            <w:pPr>
                              <w:ind w:right="144"/>
                            </w:pPr>
                          </w:p>
                          <w:p w14:paraId="26A99D44" w14:textId="08440706" w:rsidR="00223EAE" w:rsidRDefault="00223EAE" w:rsidP="00223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right="144"/>
                            </w:pPr>
                            <w:r w:rsidRPr="00675E6F">
                              <w:rPr>
                                <w:b/>
                                <w:bCs/>
                              </w:rPr>
                              <w:t>The Profile of Bacterial Infections in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75E6F">
                              <w:rPr>
                                <w:b/>
                                <w:bCs/>
                              </w:rPr>
                              <w:t>a Burn Unit during and after the COVID-19 Pandemic Period</w:t>
                            </w:r>
                            <w:r>
                              <w:t xml:space="preserve"> </w:t>
                            </w:r>
                          </w:p>
                          <w:p w14:paraId="5403042E" w14:textId="77777777" w:rsidR="00223EAE" w:rsidRDefault="00223EAE" w:rsidP="00A267D9">
                            <w:pPr>
                              <w:ind w:left="360" w:right="144"/>
                            </w:pPr>
                            <w:r>
                              <w:t xml:space="preserve">Corina Mușuroi, Silvia-Ioana Mușuroi, Luminița Bădițoiu, Zorin Crăiniceanu, Delia Muntean, Adela Voinescu, Oana Izmendi, </w:t>
                            </w:r>
                            <w:r w:rsidRPr="00223EAE">
                              <w:rPr>
                                <w:b/>
                                <w:bCs/>
                              </w:rPr>
                              <w:t>Alexandra Sirmon</w:t>
                            </w:r>
                            <w:r>
                              <w:t xml:space="preserve"> and Monica Licker</w:t>
                            </w:r>
                          </w:p>
                          <w:p w14:paraId="12C447AF" w14:textId="77777777" w:rsidR="00223EAE" w:rsidRPr="00675E6F" w:rsidRDefault="00223EAE" w:rsidP="00223EAE">
                            <w:pPr>
                              <w:ind w:left="432" w:right="144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</w:p>
                          <w:p w14:paraId="0EFEB86E" w14:textId="77777777" w:rsidR="00223EAE" w:rsidRPr="00675E6F" w:rsidRDefault="00223EAE" w:rsidP="00223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right="144"/>
                              <w:rPr>
                                <w:b/>
                                <w:bCs/>
                              </w:rPr>
                            </w:pPr>
                            <w:r w:rsidRPr="00675E6F">
                              <w:rPr>
                                <w:b/>
                                <w:bCs/>
                              </w:rPr>
                              <w:t>Road Fatalities in Children Aged 0–17: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75E6F">
                              <w:rPr>
                                <w:b/>
                                <w:bCs/>
                              </w:rPr>
                              <w:t>Epidemiological Data and Forensic Aspects on a Series of Cases in a Single-Centre in Romania</w:t>
                            </w:r>
                            <w:r>
                              <w:t xml:space="preserve"> </w:t>
                            </w:r>
                          </w:p>
                          <w:p w14:paraId="5CF5FBBF" w14:textId="77777777" w:rsidR="00223EAE" w:rsidRPr="00675E6F" w:rsidRDefault="00223EAE" w:rsidP="00223EAE">
                            <w:pPr>
                              <w:ind w:left="432" w:right="144"/>
                            </w:pPr>
                            <w:r>
                              <w:t xml:space="preserve">Ștefania Ungureanu, Veronica Ciocan, Camelia-Oana Mureșan, Emanuela Stan, Georgiana-Denisa Gavriliță, </w:t>
                            </w:r>
                            <w:r w:rsidRPr="00223EAE">
                              <w:rPr>
                                <w:b/>
                                <w:bCs/>
                              </w:rPr>
                              <w:t>Alexandra Sirmon</w:t>
                            </w:r>
                            <w:r>
                              <w:t xml:space="preserve">, </w:t>
                            </w:r>
                            <w:r w:rsidRPr="00990AD4">
                              <w:t>Cristian Pop  and</w:t>
                            </w:r>
                            <w:r>
                              <w:t xml:space="preserve"> Alexandra Enache </w:t>
                            </w:r>
                          </w:p>
                          <w:p w14:paraId="63C7B988" w14:textId="77777777" w:rsidR="00223EAE" w:rsidRDefault="00223EAE" w:rsidP="00223EAE">
                            <w:pP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</w:p>
                          <w:p w14:paraId="73B8F850" w14:textId="1D5B74A3" w:rsidR="00223EAE" w:rsidRDefault="00223EAE" w:rsidP="00223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  <w:bCs/>
                              </w:rPr>
                            </w:pPr>
                            <w:r w:rsidRPr="00223EAE">
                              <w:rPr>
                                <w:b/>
                                <w:bCs/>
                              </w:rPr>
                              <w:t>The Impact of the COVID-19 Pandemic on Fatal Road-Traffic Accidents: A Five-Year Study on Medicolegal Autopsies in Timis County, Roman</w:t>
                            </w:r>
                            <w:r>
                              <w:rPr>
                                <w:b/>
                                <w:bCs/>
                              </w:rPr>
                              <w:t>ia</w:t>
                            </w:r>
                          </w:p>
                          <w:p w14:paraId="354CF784" w14:textId="0C3C5598" w:rsidR="00223EAE" w:rsidRPr="00223EAE" w:rsidRDefault="00223EAE" w:rsidP="00223EAE">
                            <w:pPr>
                              <w:pStyle w:val="gmail-mdpi13authornames"/>
                              <w:spacing w:before="0" w:beforeAutospacing="0" w:after="360" w:afterAutospacing="0" w:line="260" w:lineRule="atLeast"/>
                              <w:ind w:left="432"/>
                            </w:pPr>
                            <w:r w:rsidRPr="00223EAE">
                              <w:t>Ştefania Ungureanu</w:t>
                            </w:r>
                            <w:r w:rsidR="001B219E">
                              <w:t>,</w:t>
                            </w:r>
                            <w:r w:rsidRPr="00223EAE">
                              <w:t xml:space="preserve"> Veronica Ciocan, Camelia-Oana Mureșan, Emanuela Stan 1, Georgiana-Denisa Gavriliţă, </w:t>
                            </w:r>
                            <w:r w:rsidRPr="00223EAE">
                              <w:rPr>
                                <w:b/>
                                <w:bCs/>
                              </w:rPr>
                              <w:t>Alexandra Sirmon,</w:t>
                            </w:r>
                            <w:r w:rsidRPr="00223EAE">
                              <w:t xml:space="preserve"> Cristian Pop 6 and Alexandra Enache</w:t>
                            </w:r>
                          </w:p>
                          <w:p w14:paraId="00258CDF" w14:textId="77777777" w:rsidR="00223EAE" w:rsidRDefault="00223EAE" w:rsidP="00223EAE">
                            <w:pP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</w:p>
                          <w:p w14:paraId="1E2B3393" w14:textId="5FB52348" w:rsidR="00223EAE" w:rsidRDefault="00223EAE" w:rsidP="00223EAE">
                            <w:pPr>
                              <w:ind w:firstLine="420"/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231C17"/>
                                <w:spacing w:val="9"/>
                                <w:sz w:val="23"/>
                              </w:rPr>
                              <w:t>ALTE ACTIVITĂȚI</w:t>
                            </w:r>
                          </w:p>
                          <w:p w14:paraId="7A6660AC" w14:textId="77777777" w:rsidR="00223EAE" w:rsidRDefault="00223EAE" w:rsidP="00223EAE">
                            <w:pPr>
                              <w:rPr>
                                <w:rFonts w:ascii="Tahoma" w:hAnsi="Tahoma"/>
                                <w:bCs/>
                                <w:color w:val="231C17"/>
                                <w:spacing w:val="9"/>
                                <w:sz w:val="20"/>
                                <w:szCs w:val="20"/>
                              </w:rPr>
                            </w:pPr>
                          </w:p>
                          <w:p w14:paraId="44979142" w14:textId="77777777" w:rsidR="00223EAE" w:rsidRDefault="00223EAE" w:rsidP="00223EAE">
                            <w:pPr>
                              <w:ind w:left="420"/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>Medicalis – “The 13</w:t>
                            </w:r>
                            <w:r w:rsidRPr="006E11C8"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  <w:t xml:space="preserve"> edition – International Congres for medical students and young health professionals ” – Cluj Napoca; Autor al lucrării “ANATOMIC STRUCTURES PRESENT INSIDE THE ROTATOR CUFF INTERVAL”</w:t>
                            </w:r>
                          </w:p>
                          <w:p w14:paraId="05AC64AD" w14:textId="77777777" w:rsidR="00223EAE" w:rsidRDefault="00223EAE" w:rsidP="00223EAE">
                            <w:pPr>
                              <w:ind w:left="420"/>
                              <w:rPr>
                                <w:rFonts w:ascii="Tahoma" w:hAnsi="Tahoma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CFE90E" id="_x0000_s1029" type="#_x0000_t202" style="position:absolute;margin-left:-56.7pt;margin-top:-65.55pt;width:218.4pt;height:832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" fillcolor="white [3212]" strokecolor="#8b8581" strokeweight=".49172mm">
                <v:textbox inset="0,0,0,0">
                  <w:txbxContent>
                    <w:p w14:paraId="3128BE98" w14:textId="77777777" w:rsidR="00223EAE" w:rsidRDefault="00223EAE" w:rsidP="00223EAE">
                      <w:pPr>
                        <w:rPr>
                          <w:sz w:val="23"/>
                        </w:rPr>
                      </w:pPr>
                    </w:p>
                    <w:p w14:paraId="0324A962" w14:textId="77777777" w:rsidR="00223EAE" w:rsidRDefault="00223EAE" w:rsidP="00223EAE">
                      <w:pPr>
                        <w:ind w:left="420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  <w:r w:rsidRPr="00675E6F"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LUCR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Ă</w:t>
                      </w:r>
                      <w:r w:rsidRPr="00675E6F"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 xml:space="preserve">RI 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Ș</w:t>
                      </w:r>
                      <w:r w:rsidRPr="00675E6F"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TIIN</w:t>
                      </w:r>
                      <w: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Ț</w:t>
                      </w:r>
                      <w:r w:rsidRPr="00675E6F"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IFICE</w:t>
                      </w:r>
                    </w:p>
                    <w:p w14:paraId="3082D81D" w14:textId="77777777" w:rsidR="00223EAE" w:rsidRPr="00675E6F" w:rsidRDefault="00223EAE" w:rsidP="00223EAE">
                      <w:pPr>
                        <w:ind w:left="420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</w:p>
                    <w:p w14:paraId="34CE378A" w14:textId="77777777" w:rsidR="00A267D9" w:rsidRDefault="00A267D9" w:rsidP="00A267D9">
                      <w:pPr>
                        <w:ind w:right="144"/>
                      </w:pPr>
                    </w:p>
                    <w:p w14:paraId="12293882" w14:textId="76DE4B2C" w:rsidR="00A267D9" w:rsidRPr="00A267D9" w:rsidRDefault="00A267D9" w:rsidP="00A267D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right="144"/>
                        <w:rPr>
                          <w:b/>
                          <w:bCs/>
                        </w:rPr>
                      </w:pPr>
                      <w:r>
                        <w:t xml:space="preserve"> </w:t>
                      </w:r>
                      <w:r w:rsidRPr="00A267D9">
                        <w:rPr>
                          <w:b/>
                          <w:bCs/>
                        </w:rPr>
                        <w:t>Adenosine Triphosphate Bioluminescence Assay versus Microbiological Swab Culture in the Evaluation of Surface Sanitation in a Pediatric Hospital in Romania</w:t>
                      </w:r>
                    </w:p>
                    <w:p w14:paraId="4DDB0963" w14:textId="7A0DF1A7" w:rsidR="00A267D9" w:rsidRPr="00A267D9" w:rsidRDefault="00A267D9" w:rsidP="00A267D9">
                      <w:pPr>
                        <w:ind w:left="360" w:right="144"/>
                      </w:pPr>
                      <w:hyperlink r:id="rId19" w:tgtFrame="_blank" w:history="1">
                        <w:proofErr w:type="spellStart"/>
                        <w:r w:rsidRPr="00A267D9">
                          <w:t>Tudorica</w:t>
                        </w:r>
                        <w:proofErr w:type="spellEnd"/>
                        <w:r w:rsidRPr="00A267D9">
                          <w:t xml:space="preserve"> (Sirmon) A</w:t>
                        </w:r>
                      </w:hyperlink>
                      <w:r w:rsidRPr="00A267D9">
                        <w:t>, </w:t>
                      </w:r>
                      <w:proofErr w:type="spellStart"/>
                      <w:r w:rsidRPr="00A267D9">
                        <w:fldChar w:fldCharType="begin"/>
                      </w:r>
                      <w:r w:rsidRPr="00A267D9">
                        <w:instrText>HYPERLINK "https://www.dovepress.com/author_profile.php?id=1623918" \t "_blank"</w:instrText>
                      </w:r>
                      <w:r w:rsidRPr="00A267D9">
                        <w:fldChar w:fldCharType="separate"/>
                      </w:r>
                      <w:r w:rsidRPr="00A267D9">
                        <w:t>Bădițoiu</w:t>
                      </w:r>
                      <w:proofErr w:type="spellEnd"/>
                      <w:r w:rsidRPr="00A267D9">
                        <w:t xml:space="preserve"> LM</w:t>
                      </w:r>
                      <w:r w:rsidRPr="00A267D9">
                        <w:fldChar w:fldCharType="end"/>
                      </w:r>
                      <w:r w:rsidRPr="00A267D9">
                        <w:t> , </w:t>
                      </w:r>
                      <w:hyperlink r:id="rId20" w:tgtFrame="_blank" w:history="1">
                        <w:r w:rsidRPr="00A267D9">
                          <w:t>Anghel M</w:t>
                        </w:r>
                      </w:hyperlink>
                      <w:r w:rsidRPr="00A267D9">
                        <w:t> , </w:t>
                      </w:r>
                      <w:proofErr w:type="spellStart"/>
                      <w:r w:rsidRPr="00A267D9">
                        <w:fldChar w:fldCharType="begin"/>
                      </w:r>
                      <w:r w:rsidRPr="00A267D9">
                        <w:instrText>HYPERLINK "https://www.dovepress.com/author_profile.php?id=1654771" \t "_blank"</w:instrText>
                      </w:r>
                      <w:r w:rsidRPr="00A267D9">
                        <w:fldChar w:fldCharType="separate"/>
                      </w:r>
                      <w:r w:rsidRPr="00A267D9">
                        <w:t>Laitin</w:t>
                      </w:r>
                      <w:proofErr w:type="spellEnd"/>
                      <w:r w:rsidRPr="00A267D9">
                        <w:t xml:space="preserve"> SMD</w:t>
                      </w:r>
                      <w:r w:rsidRPr="00A267D9">
                        <w:fldChar w:fldCharType="end"/>
                      </w:r>
                      <w:r w:rsidRPr="00A267D9">
                        <w:t>, </w:t>
                      </w:r>
                      <w:hyperlink r:id="rId21" w:tgtFrame="_blank" w:history="1">
                        <w:r w:rsidRPr="00A267D9">
                          <w:t>Muntean D</w:t>
                        </w:r>
                      </w:hyperlink>
                      <w:r w:rsidRPr="00A267D9">
                        <w:t>, </w:t>
                      </w:r>
                      <w:hyperlink r:id="rId22" w:tgtFrame="_blank" w:history="1">
                        <w:r w:rsidRPr="00A267D9">
                          <w:t>Kemper CA</w:t>
                        </w:r>
                      </w:hyperlink>
                    </w:p>
                    <w:p w14:paraId="19A0FCAB" w14:textId="77777777" w:rsidR="00A267D9" w:rsidRPr="00A267D9" w:rsidRDefault="00A267D9" w:rsidP="00A267D9">
                      <w:pPr>
                        <w:ind w:right="144"/>
                      </w:pPr>
                    </w:p>
                    <w:p w14:paraId="26A99D44" w14:textId="08440706" w:rsidR="00223EAE" w:rsidRDefault="00223EAE" w:rsidP="00223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right="144"/>
                      </w:pPr>
                      <w:r w:rsidRPr="00675E6F">
                        <w:rPr>
                          <w:b/>
                          <w:bCs/>
                        </w:rPr>
                        <w:t>The Profile of Bacterial Infections in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675E6F">
                        <w:rPr>
                          <w:b/>
                          <w:bCs/>
                        </w:rPr>
                        <w:t>a Burn Unit during and after the COVID-19 Pandemic Period</w:t>
                      </w:r>
                      <w:r>
                        <w:t xml:space="preserve"> </w:t>
                      </w:r>
                    </w:p>
                    <w:p w14:paraId="5403042E" w14:textId="77777777" w:rsidR="00223EAE" w:rsidRDefault="00223EAE" w:rsidP="00A267D9">
                      <w:pPr>
                        <w:ind w:left="360" w:right="144"/>
                      </w:pPr>
                      <w:r>
                        <w:t xml:space="preserve">Corina </w:t>
                      </w:r>
                      <w:proofErr w:type="spellStart"/>
                      <w:r>
                        <w:t>Mușuroi</w:t>
                      </w:r>
                      <w:proofErr w:type="spellEnd"/>
                      <w:r>
                        <w:t xml:space="preserve">, Silvia-Ioana </w:t>
                      </w:r>
                      <w:proofErr w:type="spellStart"/>
                      <w:r>
                        <w:t>Mușuroi</w:t>
                      </w:r>
                      <w:proofErr w:type="spellEnd"/>
                      <w:r>
                        <w:t xml:space="preserve">, Luminița </w:t>
                      </w:r>
                      <w:proofErr w:type="spellStart"/>
                      <w:r>
                        <w:t>Bădițoiu</w:t>
                      </w:r>
                      <w:proofErr w:type="spellEnd"/>
                      <w:r>
                        <w:t xml:space="preserve">, Zorin </w:t>
                      </w:r>
                      <w:proofErr w:type="spellStart"/>
                      <w:r>
                        <w:t>Crăiniceanu</w:t>
                      </w:r>
                      <w:proofErr w:type="spellEnd"/>
                      <w:r>
                        <w:t xml:space="preserve">, Delia Muntean, Adela Voinescu, Oana </w:t>
                      </w:r>
                      <w:proofErr w:type="spellStart"/>
                      <w:r>
                        <w:t>Izmendi</w:t>
                      </w:r>
                      <w:proofErr w:type="spellEnd"/>
                      <w:r>
                        <w:t xml:space="preserve">, </w:t>
                      </w:r>
                      <w:r w:rsidRPr="00223EAE">
                        <w:rPr>
                          <w:b/>
                          <w:bCs/>
                        </w:rPr>
                        <w:t>Alexandra Sirmon</w:t>
                      </w:r>
                      <w:r>
                        <w:t xml:space="preserve"> and Monica Licker</w:t>
                      </w:r>
                    </w:p>
                    <w:p w14:paraId="12C447AF" w14:textId="77777777" w:rsidR="00223EAE" w:rsidRPr="00675E6F" w:rsidRDefault="00223EAE" w:rsidP="00223EAE">
                      <w:pPr>
                        <w:ind w:left="432" w:right="144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</w:p>
                    <w:p w14:paraId="0EFEB86E" w14:textId="77777777" w:rsidR="00223EAE" w:rsidRPr="00675E6F" w:rsidRDefault="00223EAE" w:rsidP="00223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right="144"/>
                        <w:rPr>
                          <w:b/>
                          <w:bCs/>
                        </w:rPr>
                      </w:pPr>
                      <w:r w:rsidRPr="00675E6F">
                        <w:rPr>
                          <w:b/>
                          <w:bCs/>
                        </w:rPr>
                        <w:t>Road Fatalities in Children Aged 0–17: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675E6F">
                        <w:rPr>
                          <w:b/>
                          <w:bCs/>
                        </w:rPr>
                        <w:t>Epidemiological Data and Forensic Aspects on a Series of Cases in a Single-Centre in Romania</w:t>
                      </w:r>
                      <w:r>
                        <w:t xml:space="preserve"> </w:t>
                      </w:r>
                    </w:p>
                    <w:p w14:paraId="5CF5FBBF" w14:textId="77777777" w:rsidR="00223EAE" w:rsidRPr="00675E6F" w:rsidRDefault="00223EAE" w:rsidP="00223EAE">
                      <w:pPr>
                        <w:ind w:left="432" w:right="144"/>
                      </w:pPr>
                      <w:proofErr w:type="spellStart"/>
                      <w:r>
                        <w:t>Ștefania</w:t>
                      </w:r>
                      <w:proofErr w:type="spellEnd"/>
                      <w:r>
                        <w:t xml:space="preserve"> Ungureanu, Veronica Ciocan, Camelia-Oana Mureșan, Emanuela Stan, Georgiana-Denisa </w:t>
                      </w:r>
                      <w:proofErr w:type="spellStart"/>
                      <w:r>
                        <w:t>Gavriliță</w:t>
                      </w:r>
                      <w:proofErr w:type="spellEnd"/>
                      <w:r>
                        <w:t xml:space="preserve">, </w:t>
                      </w:r>
                      <w:r w:rsidRPr="00223EAE">
                        <w:rPr>
                          <w:b/>
                          <w:bCs/>
                        </w:rPr>
                        <w:t>Alexandra Sirmon</w:t>
                      </w:r>
                      <w:r>
                        <w:t xml:space="preserve">, </w:t>
                      </w:r>
                      <w:r w:rsidRPr="00990AD4">
                        <w:t xml:space="preserve">Cristian </w:t>
                      </w:r>
                      <w:proofErr w:type="gramStart"/>
                      <w:r w:rsidRPr="00990AD4">
                        <w:t>Pop  and</w:t>
                      </w:r>
                      <w:proofErr w:type="gramEnd"/>
                      <w:r>
                        <w:t xml:space="preserve"> Alexandra Enache </w:t>
                      </w:r>
                    </w:p>
                    <w:p w14:paraId="63C7B988" w14:textId="77777777" w:rsidR="00223EAE" w:rsidRDefault="00223EAE" w:rsidP="00223EAE">
                      <w:pP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</w:p>
                    <w:p w14:paraId="73B8F850" w14:textId="1D5B74A3" w:rsidR="00223EAE" w:rsidRDefault="00223EAE" w:rsidP="00223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  <w:bCs/>
                        </w:rPr>
                      </w:pPr>
                      <w:r w:rsidRPr="00223EAE">
                        <w:rPr>
                          <w:b/>
                          <w:bCs/>
                        </w:rPr>
                        <w:t>The Impact of the COVID-19 Pandemic on Fatal Road-Traffic Accidents: A Five-Year Study on Medicolegal Autopsies in Timis County, Roman</w:t>
                      </w:r>
                      <w:r>
                        <w:rPr>
                          <w:b/>
                          <w:bCs/>
                        </w:rPr>
                        <w:t>ia</w:t>
                      </w:r>
                    </w:p>
                    <w:p w14:paraId="354CF784" w14:textId="0C3C5598" w:rsidR="00223EAE" w:rsidRPr="00223EAE" w:rsidRDefault="00223EAE" w:rsidP="00223EAE">
                      <w:pPr>
                        <w:pStyle w:val="gmail-mdpi13authornames"/>
                        <w:spacing w:before="0" w:beforeAutospacing="0" w:after="360" w:afterAutospacing="0" w:line="260" w:lineRule="atLeast"/>
                        <w:ind w:left="432"/>
                      </w:pPr>
                      <w:r w:rsidRPr="00223EAE">
                        <w:t>Ştefania Ungureanu</w:t>
                      </w:r>
                      <w:r w:rsidR="001B219E">
                        <w:t>,</w:t>
                      </w:r>
                      <w:r w:rsidRPr="00223EAE">
                        <w:t xml:space="preserve"> Veronica Ciocan, Camelia-Oana Mureșan, Emanuela Stan 1, Georgiana-Denisa Gavriliţă, </w:t>
                      </w:r>
                      <w:r w:rsidRPr="00223EAE">
                        <w:rPr>
                          <w:b/>
                          <w:bCs/>
                        </w:rPr>
                        <w:t>Alexandra Sirmon,</w:t>
                      </w:r>
                      <w:r w:rsidRPr="00223EAE">
                        <w:t xml:space="preserve"> Cristian Pop 6 and Alexandra Enache</w:t>
                      </w:r>
                    </w:p>
                    <w:p w14:paraId="00258CDF" w14:textId="77777777" w:rsidR="00223EAE" w:rsidRDefault="00223EAE" w:rsidP="00223EAE">
                      <w:pP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</w:p>
                    <w:p w14:paraId="1E2B3393" w14:textId="5FB52348" w:rsidR="00223EAE" w:rsidRDefault="00223EAE" w:rsidP="00223EAE">
                      <w:pPr>
                        <w:ind w:firstLine="420"/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</w:pPr>
                      <w:r>
                        <w:rPr>
                          <w:rFonts w:ascii="Tahoma" w:hAnsi="Tahoma"/>
                          <w:b/>
                          <w:color w:val="231C17"/>
                          <w:spacing w:val="9"/>
                          <w:sz w:val="23"/>
                        </w:rPr>
                        <w:t>ALTE ACTIVITĂȚI</w:t>
                      </w:r>
                    </w:p>
                    <w:p w14:paraId="7A6660AC" w14:textId="77777777" w:rsidR="00223EAE" w:rsidRDefault="00223EAE" w:rsidP="00223EAE">
                      <w:pPr>
                        <w:rPr>
                          <w:rFonts w:ascii="Tahoma" w:hAnsi="Tahoma"/>
                          <w:bCs/>
                          <w:color w:val="231C17"/>
                          <w:spacing w:val="9"/>
                          <w:sz w:val="20"/>
                          <w:szCs w:val="20"/>
                        </w:rPr>
                      </w:pPr>
                    </w:p>
                    <w:p w14:paraId="44979142" w14:textId="77777777" w:rsidR="00223EAE" w:rsidRDefault="00223EAE" w:rsidP="00223EAE">
                      <w:pPr>
                        <w:ind w:left="420"/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Medicalis</w:t>
                      </w:r>
                      <w:proofErr w:type="spellEnd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– “The 13</w:t>
                      </w:r>
                      <w:r w:rsidRPr="006E11C8">
                        <w:rPr>
                          <w:rFonts w:ascii="Tahoma" w:hAnsi="Tahoma"/>
                          <w:bCs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edition – International </w:t>
                      </w:r>
                      <w:proofErr w:type="spellStart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Congres</w:t>
                      </w:r>
                      <w:proofErr w:type="spellEnd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for medical students and young health </w:t>
                      </w:r>
                      <w:proofErr w:type="gramStart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professionals ”</w:t>
                      </w:r>
                      <w:proofErr w:type="gramEnd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– Cluj </w:t>
                      </w:r>
                      <w:proofErr w:type="spellStart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Napoca</w:t>
                      </w:r>
                      <w:proofErr w:type="spellEnd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; Autor al </w:t>
                      </w:r>
                      <w:proofErr w:type="spellStart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>lucrării</w:t>
                      </w:r>
                      <w:proofErr w:type="spellEnd"/>
                      <w:r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  <w:t xml:space="preserve"> “ANATOMIC STRUCTURES PRESENT INSIDE THE ROTATOR CUFF INTERVAL”</w:t>
                      </w:r>
                    </w:p>
                    <w:p w14:paraId="05AC64AD" w14:textId="77777777" w:rsidR="00223EAE" w:rsidRDefault="00223EAE" w:rsidP="00223EAE">
                      <w:pPr>
                        <w:ind w:left="420"/>
                        <w:rPr>
                          <w:rFonts w:ascii="Tahoma" w:hAnsi="Tahoma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75A0">
        <w:rPr>
          <w:rFonts w:ascii="Arial" w:eastAsia="Calibri" w:hAnsi="Arial" w:cs="Arial"/>
          <w:b/>
          <w:bCs/>
          <w:noProof/>
          <w:color w:val="231C17"/>
          <w:w w:val="120"/>
          <w:sz w:val="19"/>
          <w:szCs w:val="19"/>
        </w:rPr>
        <w:drawing>
          <wp:anchor distT="0" distB="0" distL="114300" distR="114300" simplePos="0" relativeHeight="251667456" behindDoc="1" locked="0" layoutInCell="1" allowOverlap="1" wp14:anchorId="5B23A336" wp14:editId="5FA2CEB6">
            <wp:simplePos x="0" y="0"/>
            <wp:positionH relativeFrom="column">
              <wp:posOffset>-883693</wp:posOffset>
            </wp:positionH>
            <wp:positionV relativeFrom="paragraph">
              <wp:posOffset>-955343</wp:posOffset>
            </wp:positionV>
            <wp:extent cx="1476289" cy="10699844"/>
            <wp:effectExtent l="0" t="0" r="0" b="0"/>
            <wp:wrapNone/>
            <wp:docPr id="6270283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573" cy="10716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45438B9" w14:textId="782AF29E" w:rsidR="00223EAE" w:rsidRDefault="00223EAE" w:rsidP="00CD057F">
      <w:pPr>
        <w:rPr>
          <w:rFonts w:cstheme="minorHAnsi"/>
        </w:rPr>
      </w:pPr>
    </w:p>
    <w:p w14:paraId="77ABF8D5" w14:textId="08EFE23C" w:rsidR="00223EAE" w:rsidRDefault="00223EAE" w:rsidP="00CD057F">
      <w:pPr>
        <w:rPr>
          <w:rFonts w:cstheme="minorHAnsi"/>
        </w:rPr>
      </w:pPr>
    </w:p>
    <w:p w14:paraId="19EFD764" w14:textId="0AA6E441" w:rsidR="00223EAE" w:rsidRDefault="00223EAE" w:rsidP="00CD057F">
      <w:pPr>
        <w:rPr>
          <w:rFonts w:cstheme="minorHAnsi"/>
        </w:rPr>
      </w:pPr>
    </w:p>
    <w:p w14:paraId="6C750202" w14:textId="1208B294" w:rsidR="00223EAE" w:rsidRDefault="00223EAE" w:rsidP="00CD057F">
      <w:pPr>
        <w:rPr>
          <w:rFonts w:cstheme="minorHAnsi"/>
        </w:rPr>
      </w:pPr>
    </w:p>
    <w:p w14:paraId="6EF39DA9" w14:textId="3CA84DBD" w:rsidR="00223EAE" w:rsidRDefault="00223EAE" w:rsidP="00CD057F">
      <w:pPr>
        <w:rPr>
          <w:rFonts w:cstheme="minorHAnsi"/>
        </w:rPr>
      </w:pPr>
    </w:p>
    <w:p w14:paraId="3F04FFC8" w14:textId="77777777" w:rsidR="00223EAE" w:rsidRDefault="00223EAE" w:rsidP="00CD057F">
      <w:pPr>
        <w:rPr>
          <w:rFonts w:cstheme="minorHAnsi"/>
        </w:rPr>
      </w:pPr>
    </w:p>
    <w:p w14:paraId="40378440" w14:textId="57AB9920" w:rsidR="00223EAE" w:rsidRDefault="00223EAE" w:rsidP="00CD057F">
      <w:pPr>
        <w:rPr>
          <w:rFonts w:cstheme="minorHAnsi"/>
        </w:rPr>
      </w:pPr>
    </w:p>
    <w:p w14:paraId="2A0DE048" w14:textId="70C63455" w:rsidR="00223EAE" w:rsidRDefault="00223EAE" w:rsidP="00CD057F">
      <w:pPr>
        <w:rPr>
          <w:rFonts w:cstheme="minorHAnsi"/>
        </w:rPr>
      </w:pPr>
    </w:p>
    <w:p w14:paraId="546BEB68" w14:textId="25ADA344" w:rsidR="00223EAE" w:rsidRDefault="00223EAE" w:rsidP="00CD057F">
      <w:pPr>
        <w:rPr>
          <w:rFonts w:cstheme="minorHAnsi"/>
        </w:rPr>
      </w:pPr>
    </w:p>
    <w:p w14:paraId="7ABF924E" w14:textId="77777777" w:rsidR="00223EAE" w:rsidRDefault="00223EAE" w:rsidP="00CD057F">
      <w:pPr>
        <w:rPr>
          <w:rFonts w:cstheme="minorHAnsi"/>
        </w:rPr>
      </w:pPr>
    </w:p>
    <w:p w14:paraId="59701D42" w14:textId="77777777" w:rsidR="00223EAE" w:rsidRDefault="00223EAE" w:rsidP="00CD057F">
      <w:pPr>
        <w:rPr>
          <w:rFonts w:cstheme="minorHAnsi"/>
        </w:rPr>
      </w:pPr>
    </w:p>
    <w:p w14:paraId="77818857" w14:textId="77777777" w:rsidR="00223EAE" w:rsidRDefault="00223EAE" w:rsidP="00CD057F">
      <w:pPr>
        <w:rPr>
          <w:rFonts w:cstheme="minorHAnsi"/>
        </w:rPr>
      </w:pPr>
    </w:p>
    <w:p w14:paraId="3D77D65D" w14:textId="773AC6CC" w:rsidR="00223EAE" w:rsidRDefault="00223EAE" w:rsidP="00CD057F">
      <w:pPr>
        <w:rPr>
          <w:rFonts w:cstheme="minorHAnsi"/>
        </w:rPr>
      </w:pPr>
    </w:p>
    <w:p w14:paraId="55CD5FA6" w14:textId="77777777" w:rsidR="00223EAE" w:rsidRDefault="00223EAE" w:rsidP="00CD057F">
      <w:pPr>
        <w:rPr>
          <w:rFonts w:cstheme="minorHAnsi"/>
        </w:rPr>
      </w:pPr>
    </w:p>
    <w:p w14:paraId="6E63F605" w14:textId="6796AAC9" w:rsidR="00223EAE" w:rsidRDefault="00223EAE" w:rsidP="00CD057F">
      <w:pPr>
        <w:rPr>
          <w:rFonts w:cstheme="minorHAnsi"/>
        </w:rPr>
      </w:pPr>
    </w:p>
    <w:p w14:paraId="780ECC87" w14:textId="77777777" w:rsidR="00223EAE" w:rsidRDefault="00223EAE" w:rsidP="00CD057F">
      <w:pPr>
        <w:rPr>
          <w:rFonts w:cstheme="minorHAnsi"/>
        </w:rPr>
      </w:pPr>
    </w:p>
    <w:p w14:paraId="4ACB6AB2" w14:textId="77777777" w:rsidR="00223EAE" w:rsidRDefault="00223EAE" w:rsidP="00CD057F">
      <w:pPr>
        <w:rPr>
          <w:rFonts w:cstheme="minorHAnsi"/>
          <w:noProof/>
        </w:rPr>
      </w:pPr>
    </w:p>
    <w:p w14:paraId="5693E94A" w14:textId="77777777" w:rsidR="00223EAE" w:rsidRDefault="00223EAE" w:rsidP="00CD057F">
      <w:pPr>
        <w:rPr>
          <w:rFonts w:cstheme="minorHAnsi"/>
        </w:rPr>
      </w:pPr>
    </w:p>
    <w:p w14:paraId="04F22843" w14:textId="77777777" w:rsidR="00223EAE" w:rsidRDefault="00223EAE" w:rsidP="00CD057F">
      <w:pPr>
        <w:rPr>
          <w:rFonts w:cstheme="minorHAnsi"/>
        </w:rPr>
      </w:pPr>
    </w:p>
    <w:p w14:paraId="540975E4" w14:textId="77777777" w:rsidR="00223EAE" w:rsidRDefault="00223EAE" w:rsidP="00CD057F">
      <w:pPr>
        <w:rPr>
          <w:rFonts w:cstheme="minorHAnsi"/>
        </w:rPr>
      </w:pPr>
    </w:p>
    <w:p w14:paraId="37FCBEA8" w14:textId="77777777" w:rsidR="00223EAE" w:rsidRDefault="00223EAE" w:rsidP="00CD057F">
      <w:pPr>
        <w:rPr>
          <w:rFonts w:cstheme="minorHAnsi"/>
        </w:rPr>
      </w:pPr>
    </w:p>
    <w:p w14:paraId="6A04766D" w14:textId="6EA1FB87" w:rsidR="00223EAE" w:rsidRPr="00CD057F" w:rsidRDefault="00223EAE" w:rsidP="00CD057F">
      <w:pPr>
        <w:rPr>
          <w:rFonts w:cstheme="minorHAnsi"/>
        </w:rPr>
      </w:pPr>
    </w:p>
    <w:sectPr w:rsidR="00223EAE" w:rsidRPr="00CD057F" w:rsidSect="00C16A8F">
      <w:headerReference w:type="even" r:id="rId23"/>
      <w:headerReference w:type="first" r:id="rId24"/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803AB" w14:textId="77777777" w:rsidR="000A64AD" w:rsidRDefault="000A64AD" w:rsidP="00DB7D7B">
      <w:r>
        <w:separator/>
      </w:r>
    </w:p>
  </w:endnote>
  <w:endnote w:type="continuationSeparator" w:id="0">
    <w:p w14:paraId="4C5FAD31" w14:textId="77777777" w:rsidR="000A64AD" w:rsidRDefault="000A64AD" w:rsidP="00DB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C9845" w14:textId="77777777" w:rsidR="000A64AD" w:rsidRDefault="000A64AD" w:rsidP="00DB7D7B">
      <w:r>
        <w:separator/>
      </w:r>
    </w:p>
  </w:footnote>
  <w:footnote w:type="continuationSeparator" w:id="0">
    <w:p w14:paraId="23953247" w14:textId="77777777" w:rsidR="000A64AD" w:rsidRDefault="000A64AD" w:rsidP="00DB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559D0" w14:textId="775BF372" w:rsidR="00223EAE" w:rsidRDefault="00223EA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D974D69" wp14:editId="7501174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418190948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33E186" w14:textId="205FB5C9" w:rsidR="00223EAE" w:rsidRPr="00223EAE" w:rsidRDefault="00223EAE" w:rsidP="00223EAE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23EAE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974D6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B33E186" w14:textId="205FB5C9" w:rsidR="00223EAE" w:rsidRPr="00223EAE" w:rsidRDefault="00223EAE" w:rsidP="00223EAE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23EAE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5081D" w14:textId="08360E72" w:rsidR="00223EAE" w:rsidRDefault="00223EA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D4EBB4" wp14:editId="48D2794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396878715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5D48BA" w14:textId="6BBBDEEF" w:rsidR="00223EAE" w:rsidRPr="00223EAE" w:rsidRDefault="00223EAE" w:rsidP="00223EAE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23EAE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CD4EB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4E5D48BA" w14:textId="6BBBDEEF" w:rsidR="00223EAE" w:rsidRPr="00223EAE" w:rsidRDefault="00223EAE" w:rsidP="00223EAE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23EAE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072E8C5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745080976" o:spid="_x0000_i1028" type="#_x0000_t75" style="width:19pt;height:19.6pt;visibility:visible;mso-wrap-style:square" o:bullet="t">
        <v:imagedata r:id="rId1" o:title=""/>
      </v:shape>
    </w:pict>
  </w:numPicBullet>
  <w:abstractNum w:abstractNumId="0" w15:restartNumberingAfterBreak="0">
    <w:nsid w:val="00F6183C"/>
    <w:multiLevelType w:val="hybridMultilevel"/>
    <w:tmpl w:val="C83899D8"/>
    <w:lvl w:ilvl="0" w:tplc="A126A9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B46B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90A5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E04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70DF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FA87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5CA9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FA21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1A5D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32052B"/>
    <w:multiLevelType w:val="hybridMultilevel"/>
    <w:tmpl w:val="27B6EEF4"/>
    <w:lvl w:ilvl="0" w:tplc="1024B69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color w:val="231C17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0594B"/>
    <w:multiLevelType w:val="hybridMultilevel"/>
    <w:tmpl w:val="294CA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F3920"/>
    <w:multiLevelType w:val="hybridMultilevel"/>
    <w:tmpl w:val="C4266AEA"/>
    <w:lvl w:ilvl="0" w:tplc="4194455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46DF2B83"/>
    <w:multiLevelType w:val="hybridMultilevel"/>
    <w:tmpl w:val="11125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D7EB0"/>
    <w:multiLevelType w:val="hybridMultilevel"/>
    <w:tmpl w:val="BD3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A0E26"/>
    <w:multiLevelType w:val="hybridMultilevel"/>
    <w:tmpl w:val="14BCC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hyphenationZone w:val="425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30"/>
    <w:rsid w:val="000A64AD"/>
    <w:rsid w:val="001B219E"/>
    <w:rsid w:val="00223EAE"/>
    <w:rsid w:val="002D6A37"/>
    <w:rsid w:val="004B3E3F"/>
    <w:rsid w:val="005A3430"/>
    <w:rsid w:val="005E4D83"/>
    <w:rsid w:val="00607778"/>
    <w:rsid w:val="00772990"/>
    <w:rsid w:val="00807B7B"/>
    <w:rsid w:val="008A34C1"/>
    <w:rsid w:val="00930376"/>
    <w:rsid w:val="009775B9"/>
    <w:rsid w:val="00A267D9"/>
    <w:rsid w:val="00A60DD5"/>
    <w:rsid w:val="00C16A8F"/>
    <w:rsid w:val="00CD057F"/>
    <w:rsid w:val="00D16DE0"/>
    <w:rsid w:val="00DB7D7B"/>
    <w:rsid w:val="00E0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3C6C9"/>
  <w15:chartTrackingRefBased/>
  <w15:docId w15:val="{83D6F23C-9D3F-4BC6-B3E4-618A1FEC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EAE"/>
    <w:pPr>
      <w:spacing w:after="0" w:line="240" w:lineRule="auto"/>
    </w:pPr>
    <w:rPr>
      <w:rFonts w:ascii="Calibri" w:hAnsi="Calibri" w:cs="Calibri"/>
      <w:kern w:val="0"/>
      <w:sz w:val="22"/>
    </w:rPr>
  </w:style>
  <w:style w:type="paragraph" w:styleId="Heading1">
    <w:name w:val="heading 1"/>
    <w:basedOn w:val="Normal"/>
    <w:link w:val="Heading1Char"/>
    <w:uiPriority w:val="9"/>
    <w:qFormat/>
    <w:rsid w:val="00223EAE"/>
    <w:pPr>
      <w:widowControl w:val="0"/>
      <w:autoSpaceDE w:val="0"/>
      <w:autoSpaceDN w:val="0"/>
      <w:spacing w:before="1"/>
      <w:ind w:left="4857"/>
      <w:outlineLvl w:val="0"/>
    </w:pPr>
    <w:rPr>
      <w:rFonts w:ascii="Tahoma" w:eastAsia="Tahoma" w:hAnsi="Tahoma" w:cs="Tahoma"/>
      <w:b/>
      <w:bCs/>
      <w:sz w:val="23"/>
      <w:szCs w:val="23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E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EAE"/>
  </w:style>
  <w:style w:type="paragraph" w:styleId="Footer">
    <w:name w:val="footer"/>
    <w:basedOn w:val="Normal"/>
    <w:link w:val="FooterChar"/>
    <w:uiPriority w:val="99"/>
    <w:unhideWhenUsed/>
    <w:rsid w:val="00223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EAE"/>
  </w:style>
  <w:style w:type="character" w:customStyle="1" w:styleId="Heading1Char">
    <w:name w:val="Heading 1 Char"/>
    <w:basedOn w:val="DefaultParagraphFont"/>
    <w:link w:val="Heading1"/>
    <w:uiPriority w:val="9"/>
    <w:rsid w:val="00223EAE"/>
    <w:rPr>
      <w:rFonts w:ascii="Tahoma" w:eastAsia="Tahoma" w:hAnsi="Tahoma" w:cs="Tahoma"/>
      <w:b/>
      <w:bCs/>
      <w:kern w:val="0"/>
      <w:sz w:val="23"/>
      <w:szCs w:val="23"/>
      <w:lang w:val="ro-RO"/>
    </w:rPr>
  </w:style>
  <w:style w:type="paragraph" w:styleId="BodyText">
    <w:name w:val="Body Text"/>
    <w:basedOn w:val="Normal"/>
    <w:link w:val="BodyTextChar"/>
    <w:uiPriority w:val="1"/>
    <w:qFormat/>
    <w:rsid w:val="00223EAE"/>
    <w:pPr>
      <w:widowControl w:val="0"/>
      <w:autoSpaceDE w:val="0"/>
      <w:autoSpaceDN w:val="0"/>
    </w:pPr>
    <w:rPr>
      <w:rFonts w:eastAsia="Calibri"/>
      <w:sz w:val="19"/>
      <w:szCs w:val="19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223EAE"/>
    <w:rPr>
      <w:rFonts w:ascii="Calibri" w:eastAsia="Calibri" w:hAnsi="Calibri" w:cs="Calibri"/>
      <w:kern w:val="0"/>
      <w:sz w:val="19"/>
      <w:szCs w:val="19"/>
      <w:lang w:val="ro-RO"/>
    </w:rPr>
  </w:style>
  <w:style w:type="paragraph" w:styleId="Title">
    <w:name w:val="Title"/>
    <w:basedOn w:val="Normal"/>
    <w:link w:val="TitleChar"/>
    <w:uiPriority w:val="10"/>
    <w:qFormat/>
    <w:rsid w:val="00223EAE"/>
    <w:pPr>
      <w:widowControl w:val="0"/>
      <w:autoSpaceDE w:val="0"/>
      <w:autoSpaceDN w:val="0"/>
      <w:spacing w:before="86"/>
      <w:ind w:left="4814"/>
    </w:pPr>
    <w:rPr>
      <w:rFonts w:ascii="Tahoma" w:eastAsia="Tahoma" w:hAnsi="Tahoma" w:cs="Tahoma"/>
      <w:b/>
      <w:bCs/>
      <w:sz w:val="39"/>
      <w:szCs w:val="39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223EAE"/>
    <w:rPr>
      <w:rFonts w:ascii="Tahoma" w:eastAsia="Tahoma" w:hAnsi="Tahoma" w:cs="Tahoma"/>
      <w:b/>
      <w:bCs/>
      <w:kern w:val="0"/>
      <w:sz w:val="39"/>
      <w:szCs w:val="39"/>
      <w:lang w:val="ro-RO"/>
    </w:rPr>
  </w:style>
  <w:style w:type="character" w:styleId="Hyperlink">
    <w:name w:val="Hyperlink"/>
    <w:basedOn w:val="DefaultParagraphFont"/>
    <w:uiPriority w:val="99"/>
    <w:unhideWhenUsed/>
    <w:rsid w:val="00223E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EAE"/>
    <w:pPr>
      <w:ind w:left="720"/>
      <w:contextualSpacing/>
    </w:pPr>
  </w:style>
  <w:style w:type="paragraph" w:customStyle="1" w:styleId="gmail-mdpi13authornames">
    <w:name w:val="gmail-mdpi13authornames"/>
    <w:basedOn w:val="Normal"/>
    <w:rsid w:val="00223EAE"/>
    <w:pPr>
      <w:spacing w:before="100" w:beforeAutospacing="1" w:after="100" w:afterAutospacing="1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26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press.com/author_profile.php?id=2240804" TargetMode="External"/><Relationship Id="rId13" Type="http://schemas.openxmlformats.org/officeDocument/2006/relationships/hyperlink" Target="https://www.dovepress.com/author_profile.php?id=224084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dovepress.com/author_profile.php?id=1122553" TargetMode="External"/><Relationship Id="rId7" Type="http://schemas.openxmlformats.org/officeDocument/2006/relationships/image" Target="media/image2.emf"/><Relationship Id="rId12" Type="http://schemas.openxmlformats.org/officeDocument/2006/relationships/hyperlink" Target="https://www.dovepress.com/author_profile.php?id=112255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openxmlformats.org/officeDocument/2006/relationships/hyperlink" Target="https://www.dovepress.com/author_profile.php?id=190157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ovepress.com/author_profile.php?id=1654771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23" Type="http://schemas.openxmlformats.org/officeDocument/2006/relationships/header" Target="header1.xml"/><Relationship Id="rId10" Type="http://schemas.openxmlformats.org/officeDocument/2006/relationships/hyperlink" Target="https://www.dovepress.com/author_profile.php?id=1901579" TargetMode="External"/><Relationship Id="rId19" Type="http://schemas.openxmlformats.org/officeDocument/2006/relationships/hyperlink" Target="https://www.dovepress.com/author_profile.php?id=22408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vepress.com/author_profile.php?id=1623918" TargetMode="External"/><Relationship Id="rId22" Type="http://schemas.openxmlformats.org/officeDocument/2006/relationships/hyperlink" Target="https://www.dovepress.com/author_profile.php?id=224084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ZF">
  <a:themeElements>
    <a:clrScheme name="ZF CD">
      <a:dk1>
        <a:srgbClr val="000000"/>
      </a:dk1>
      <a:lt1>
        <a:srgbClr val="FFFFFF"/>
      </a:lt1>
      <a:dk2>
        <a:srgbClr val="00ABE7"/>
      </a:dk2>
      <a:lt2>
        <a:srgbClr val="BFBFBF"/>
      </a:lt2>
      <a:accent1>
        <a:srgbClr val="7FD5F3"/>
      </a:accent1>
      <a:accent2>
        <a:srgbClr val="BFEAF9"/>
      </a:accent2>
      <a:accent3>
        <a:srgbClr val="1179BF"/>
      </a:accent3>
      <a:accent4>
        <a:srgbClr val="004D7A"/>
      </a:accent4>
      <a:accent5>
        <a:srgbClr val="7FA5BC"/>
      </a:accent5>
      <a:accent6>
        <a:srgbClr val="DD0C29"/>
      </a:accent6>
      <a:hlink>
        <a:srgbClr val="00ABE7"/>
      </a:hlink>
      <a:folHlink>
        <a:srgbClr val="1179BF"/>
      </a:folHlink>
    </a:clrScheme>
    <a:fontScheme name="© ZF Friedrichshafen AG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7FD5F3"/>
        </a:solidFill>
        <a:ln w="12700" cap="flat" cmpd="sng" algn="ctr">
          <a:noFill/>
          <a:prstDash val="solid"/>
        </a:ln>
        <a:effectLst/>
      </a:spPr>
      <a:bodyPr rot="0" spcFirstLastPara="0" vertOverflow="overflow" horzOverflow="overflow" vert="horz" wrap="square" lIns="90000" tIns="90000" rIns="90000" bIns="90000" numCol="1" spcCol="0" rtlCol="0" fromWordArt="0" anchor="ctr" anchorCtr="0" forceAA="0" compatLnSpc="1">
        <a:prstTxWarp prst="textNoShape">
          <a:avLst/>
        </a:prstTxWarp>
        <a:noAutofit/>
      </a:bodyPr>
      <a:lstStyle>
        <a:defPPr marL="0" marR="0" indent="0" algn="ctr" defTabSz="91440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kern="0" cap="none" spc="0" normalizeH="0" baseline="0" noProof="0" dirty="0" err="1" smtClean="0">
            <a:ln>
              <a:noFill/>
            </a:ln>
            <a:solidFill>
              <a:srgbClr val="000000"/>
            </a:solidFill>
            <a:effectLst/>
            <a:uLnTx/>
            <a:uFillTx/>
            <a:latin typeface="Tahoma"/>
            <a:ea typeface="+mn-ea"/>
            <a:cs typeface="Tahoma" pitchFamily="34" charset="0"/>
          </a:defRPr>
        </a:defPPr>
      </a:lstStyle>
    </a:spDef>
    <a:lnDef>
      <a:spPr>
        <a:noFill/>
        <a:ln w="28575" cap="rnd" cmpd="sng" algn="ctr">
          <a:solidFill>
            <a:srgbClr val="00ABE7"/>
          </a:solidFill>
          <a:prstDash val="sysDot"/>
          <a:round/>
        </a:ln>
        <a:effectLst/>
      </a:spPr>
      <a:bodyPr/>
      <a:lstStyle/>
    </a:lnDef>
    <a:txDef>
      <a:spPr>
        <a:noFill/>
      </a:spPr>
      <a:bodyPr wrap="square" lIns="0" tIns="0" rIns="0" bIns="0" rtlCol="0">
        <a:spAutoFit/>
      </a:bodyPr>
      <a:lstStyle>
        <a:defPPr marL="0" marR="0" indent="0" defTabSz="91440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kern="0" cap="none" spc="0" normalizeH="0" baseline="0" noProof="0" dirty="0" smtClean="0">
            <a:ln>
              <a:noFill/>
            </a:ln>
            <a:solidFill>
              <a:srgbClr val="000000"/>
            </a:solidFill>
            <a:effectLst/>
            <a:uLnTx/>
            <a:uFillTx/>
          </a:defRPr>
        </a:defPPr>
      </a:lstStyle>
    </a:txDef>
  </a:objectDefaults>
  <a:extraClrSchemeLst/>
  <a:custClrLst>
    <a:custClr name="ZF Cyan 100%">
      <a:srgbClr val="00ABE7"/>
    </a:custClr>
    <a:custClr name="ZF Cyan 50%">
      <a:srgbClr val="7FD5F3"/>
    </a:custClr>
    <a:custClr name="ZF Cyan 25%">
      <a:srgbClr val="BFEAF9"/>
    </a:custClr>
    <a:custClr>
      <a:srgbClr val="FFFFFF"/>
    </a:custClr>
    <a:custClr name="ZF Blue 100%">
      <a:srgbClr val="1179BF"/>
    </a:custClr>
    <a:custClr name="ZF Blue 50%">
      <a:srgbClr val="81BCDF"/>
    </a:custClr>
    <a:custClr>
      <a:srgbClr val="FFFFFF"/>
    </a:custClr>
    <a:custClr name="Middle Blue 100%">
      <a:srgbClr val="004D7A"/>
    </a:custClr>
    <a:custClr name="Middle Blue 50%">
      <a:srgbClr val="7FA5BC"/>
    </a:custClr>
    <a:custClr>
      <a:srgbClr val="FFFFFF"/>
    </a:custClr>
    <a:custClr name="Black 100%">
      <a:srgbClr val="000000"/>
    </a:custClr>
    <a:custClr name="Black 50%">
      <a:srgbClr val="7F7F7F"/>
    </a:custClr>
    <a:custClr name="Black 25%">
      <a:srgbClr val="BFBFBF"/>
    </a:custClr>
    <a:custClr>
      <a:srgbClr val="FFFFFF"/>
    </a:custClr>
    <a:custClr name="1. Step color gradient">
      <a:srgbClr val="1179BF"/>
    </a:custClr>
    <a:custClr name="2. Step color gradient">
      <a:srgbClr val="004D7A"/>
    </a:custClr>
    <a:custClr name="3. Step color gradient">
      <a:srgbClr val="001024"/>
    </a:custClr>
    <a:custClr>
      <a:srgbClr val="FFFFFF"/>
    </a:custClr>
    <a:custClr name="ZF Red - Only highlight color">
      <a:srgbClr val="DD0C29"/>
    </a:custClr>
  </a:custClrLst>
  <a:extLst>
    <a:ext uri="{05A4C25C-085E-4340-85A3-A5531E510DB2}">
      <thm15:themeFamily xmlns:thm15="http://schemas.microsoft.com/office/thememl/2012/main" name="ZF" id="{D9DB4961-03D2-4AB0-A5F8-B5056FD3896F}" vid="{CBC2B03A-44DE-495B-B9A3-848BC87019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Sirmon Adrian TMS CDYV221</dc:creator>
  <cp:keywords/>
  <dc:description/>
  <cp:lastModifiedBy>Windows User</cp:lastModifiedBy>
  <cp:revision>11</cp:revision>
  <dcterms:created xsi:type="dcterms:W3CDTF">2024-12-10T09:01:00Z</dcterms:created>
  <dcterms:modified xsi:type="dcterms:W3CDTF">2025-06-16T05:39:00Z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5342ad7b,18ed1664,6c3d3ed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Internal</vt:lpwstr>
  </property>
  <property fmtid="{D5CDD505-2E9C-101B-9397-08002B2CF9AE}" pid="5" name="MSIP_Label_134277c1-31d4-4dba-9248-3ba93a3f3112_Enabled">
    <vt:lpwstr>true</vt:lpwstr>
  </property>
  <property fmtid="{D5CDD505-2E9C-101B-9397-08002B2CF9AE}" pid="6" name="MSIP_Label_134277c1-31d4-4dba-9248-3ba93a3f3112_SetDate">
    <vt:lpwstr>2024-12-10T09:01:29Z</vt:lpwstr>
  </property>
  <property fmtid="{D5CDD505-2E9C-101B-9397-08002B2CF9AE}" pid="7" name="MSIP_Label_134277c1-31d4-4dba-9248-3ba93a3f3112_Method">
    <vt:lpwstr>Privileged</vt:lpwstr>
  </property>
  <property fmtid="{D5CDD505-2E9C-101B-9397-08002B2CF9AE}" pid="8" name="MSIP_Label_134277c1-31d4-4dba-9248-3ba93a3f3112_Name">
    <vt:lpwstr>Internal sub1</vt:lpwstr>
  </property>
  <property fmtid="{D5CDD505-2E9C-101B-9397-08002B2CF9AE}" pid="9" name="MSIP_Label_134277c1-31d4-4dba-9248-3ba93a3f3112_SiteId">
    <vt:lpwstr>eb70b763-b6d7-4486-8555-8831709a784e</vt:lpwstr>
  </property>
  <property fmtid="{D5CDD505-2E9C-101B-9397-08002B2CF9AE}" pid="10" name="MSIP_Label_134277c1-31d4-4dba-9248-3ba93a3f3112_ActionId">
    <vt:lpwstr>d64eb73c-35ca-40d3-8544-76a86c7d3aa4</vt:lpwstr>
  </property>
  <property fmtid="{D5CDD505-2E9C-101B-9397-08002B2CF9AE}" pid="11" name="MSIP_Label_134277c1-31d4-4dba-9248-3ba93a3f3112_ContentBits">
    <vt:lpwstr>1</vt:lpwstr>
  </property>
</Properties>
</file>