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080B1F" w:rsidRPr="00080B1F" w:rsidRDefault="00080B1F" w:rsidP="00080B1F">
      <w:pPr>
        <w:jc w:val="center"/>
        <w:rPr>
          <w:rFonts w:ascii="Arial" w:hAnsi="Arial" w:cs="Arial"/>
          <w:b/>
          <w:sz w:val="32"/>
          <w:szCs w:val="32"/>
          <w:lang w:val="it-IT"/>
        </w:rPr>
      </w:pPr>
      <w:r w:rsidRPr="00080B1F">
        <w:rPr>
          <w:rFonts w:ascii="Arial" w:hAnsi="Arial" w:cs="Arial"/>
          <w:b/>
          <w:sz w:val="32"/>
          <w:szCs w:val="32"/>
          <w:lang w:val="it-IT"/>
        </w:rPr>
        <w:t xml:space="preserve">Lista </w:t>
      </w:r>
      <w:r w:rsidR="00FD29EA">
        <w:rPr>
          <w:rFonts w:ascii="Arial" w:hAnsi="Arial" w:cs="Arial"/>
          <w:b/>
          <w:sz w:val="32"/>
          <w:szCs w:val="32"/>
          <w:lang w:val="it-IT"/>
        </w:rPr>
        <w:t xml:space="preserve">completa </w:t>
      </w:r>
      <w:r w:rsidRPr="00080B1F">
        <w:rPr>
          <w:rFonts w:ascii="Arial" w:hAnsi="Arial" w:cs="Arial"/>
          <w:b/>
          <w:sz w:val="32"/>
          <w:szCs w:val="32"/>
          <w:lang w:val="it-IT"/>
        </w:rPr>
        <w:t>de lucrari publicate</w:t>
      </w:r>
    </w:p>
    <w:p w:rsidR="00080B1F" w:rsidRDefault="00080B1F" w:rsidP="00080B1F">
      <w:pPr>
        <w:rPr>
          <w:rFonts w:ascii="Arial" w:hAnsi="Arial" w:cs="Arial"/>
          <w:b/>
          <w:sz w:val="24"/>
          <w:szCs w:val="24"/>
          <w:lang w:val="it-IT"/>
        </w:rPr>
      </w:pPr>
    </w:p>
    <w:p w:rsidR="00080B1F" w:rsidRDefault="00080B1F" w:rsidP="00080B1F">
      <w:pPr>
        <w:rPr>
          <w:rFonts w:ascii="Arial" w:hAnsi="Arial" w:cs="Arial"/>
          <w:b/>
          <w:sz w:val="24"/>
          <w:szCs w:val="24"/>
          <w:lang w:val="it-IT"/>
        </w:rPr>
      </w:pPr>
    </w:p>
    <w:p w:rsidR="00080B1F" w:rsidRDefault="00080B1F" w:rsidP="00080B1F">
      <w:pPr>
        <w:rPr>
          <w:rFonts w:ascii="Arial" w:hAnsi="Arial" w:cs="Arial"/>
          <w:b/>
          <w:sz w:val="24"/>
          <w:szCs w:val="24"/>
          <w:lang w:val="it-IT"/>
        </w:rPr>
      </w:pPr>
      <w:r w:rsidRPr="006F5FFA">
        <w:rPr>
          <w:rFonts w:ascii="Arial" w:hAnsi="Arial" w:cs="Arial"/>
          <w:b/>
          <w:sz w:val="24"/>
          <w:szCs w:val="24"/>
          <w:lang w:val="it-IT"/>
        </w:rPr>
        <w:t xml:space="preserve">LUCRARI </w:t>
      </w:r>
      <w:r>
        <w:rPr>
          <w:rFonts w:ascii="Arial" w:hAnsi="Arial" w:cs="Arial"/>
          <w:b/>
          <w:sz w:val="24"/>
          <w:szCs w:val="24"/>
          <w:lang w:val="it-IT"/>
        </w:rPr>
        <w:t xml:space="preserve">STIINTIFICE </w:t>
      </w:r>
      <w:r w:rsidRPr="006F5FFA">
        <w:rPr>
          <w:rFonts w:ascii="Arial" w:hAnsi="Arial" w:cs="Arial"/>
          <w:b/>
          <w:sz w:val="24"/>
          <w:szCs w:val="24"/>
          <w:lang w:val="it-IT"/>
        </w:rPr>
        <w:t>PUBLICATE</w:t>
      </w:r>
      <w:r>
        <w:rPr>
          <w:rFonts w:ascii="Arial" w:hAnsi="Arial" w:cs="Arial"/>
          <w:b/>
          <w:sz w:val="24"/>
          <w:szCs w:val="24"/>
          <w:lang w:val="it-IT"/>
        </w:rPr>
        <w:t xml:space="preserve"> ca si AUTOR PRINCIPAL</w:t>
      </w:r>
    </w:p>
    <w:p w:rsidR="00080B1F" w:rsidRDefault="00080B1F" w:rsidP="00080B1F">
      <w:pPr>
        <w:rPr>
          <w:rFonts w:ascii="Arial" w:hAnsi="Arial" w:cs="Arial"/>
          <w:b/>
          <w:sz w:val="24"/>
          <w:szCs w:val="24"/>
          <w:lang w:val="it-IT"/>
        </w:rPr>
      </w:pPr>
    </w:p>
    <w:p w:rsidR="00080B1F" w:rsidRPr="00D47E9D" w:rsidRDefault="00080B1F" w:rsidP="00080B1F">
      <w:pPr>
        <w:pStyle w:val="ListParagraph"/>
        <w:numPr>
          <w:ilvl w:val="0"/>
          <w:numId w:val="1"/>
        </w:numPr>
        <w:spacing w:before="150" w:after="300" w:line="240" w:lineRule="auto"/>
        <w:outlineLvl w:val="3"/>
        <w:rPr>
          <w:rFonts w:ascii="Arial" w:eastAsia="Times New Roman" w:hAnsi="Arial" w:cs="Arial"/>
          <w:b/>
          <w:bCs/>
          <w:color w:val="434343"/>
          <w:sz w:val="24"/>
          <w:szCs w:val="24"/>
          <w:lang w:val="ro-RO" w:eastAsia="ro-RO"/>
        </w:rPr>
      </w:pPr>
      <w:r w:rsidRPr="001D00C0">
        <w:rPr>
          <w:rFonts w:ascii="Arial" w:eastAsia="Times New Roman" w:hAnsi="Arial" w:cs="Arial"/>
          <w:b/>
          <w:color w:val="434343"/>
          <w:sz w:val="24"/>
          <w:szCs w:val="24"/>
          <w:lang w:val="ro-RO" w:eastAsia="ro-RO"/>
        </w:rPr>
        <w:t>Using a double syringe sterile system for MSK aspiration/injection procedures eliminates risc of iatrogenic infection.</w:t>
      </w:r>
      <w:r w:rsidRPr="001D00C0">
        <w:rPr>
          <w:rFonts w:ascii="Arial" w:eastAsia="Times New Roman" w:hAnsi="Arial" w:cs="Arial"/>
          <w:color w:val="434343"/>
          <w:sz w:val="24"/>
          <w:szCs w:val="24"/>
          <w:lang w:val="ro-RO" w:eastAsia="ro-RO"/>
        </w:rPr>
        <w:t xml:space="preserve"> Adrian Emil Lazarescu1,2,3 , Bogdan Gheorghe Hogea 2,3,4* , Bogdan Corneliu Andor 2,3,4, Alina Totorean 2,5, Dan Grigore Cojocaru 2,3, Marius Negru⁶ , Laura Andreea Bolintineanu ⁷, Jenel Marian Patrascu J.R 2,3,4 , Liviu Misca 2,3,4, Mihai Sandesc 2,3,4, Jenel Marian Patrascu 2,3,4. </w:t>
      </w:r>
      <w:r w:rsidRPr="001D00C0">
        <w:rPr>
          <w:rFonts w:ascii="Arial" w:eastAsia="Times New Roman" w:hAnsi="Arial" w:cs="Arial"/>
          <w:b/>
          <w:bCs/>
          <w:color w:val="434343"/>
          <w:sz w:val="24"/>
          <w:szCs w:val="24"/>
          <w:lang w:val="ro-RO" w:eastAsia="ro-RO"/>
        </w:rPr>
        <w:t xml:space="preserve">Therapeutics and Clinical Risk Management ; in press 2022 </w:t>
      </w:r>
      <w:r w:rsidRPr="001D00C0">
        <w:rPr>
          <w:rFonts w:ascii="Arial" w:hAnsi="Arial" w:cs="Arial"/>
          <w:b/>
          <w:color w:val="FF0000"/>
          <w:sz w:val="16"/>
          <w:szCs w:val="16"/>
          <w:lang w:val="it-IT"/>
        </w:rPr>
        <w:t>Factor de impact: 2,7</w:t>
      </w:r>
    </w:p>
    <w:p w:rsidR="00080B1F" w:rsidRPr="002B75A3" w:rsidRDefault="00080B1F" w:rsidP="00080B1F">
      <w:pPr>
        <w:numPr>
          <w:ilvl w:val="0"/>
          <w:numId w:val="1"/>
        </w:numPr>
        <w:shd w:val="clear" w:color="auto" w:fill="FFFFFF"/>
        <w:spacing w:before="150" w:after="300" w:line="240" w:lineRule="auto"/>
        <w:outlineLvl w:val="3"/>
        <w:rPr>
          <w:rFonts w:ascii="Arial" w:hAnsi="Arial" w:cs="Arial"/>
          <w:b/>
          <w:sz w:val="24"/>
          <w:szCs w:val="24"/>
          <w:lang w:val="it-IT"/>
        </w:rPr>
      </w:pPr>
      <w:r w:rsidRPr="002B75A3">
        <w:rPr>
          <w:rFonts w:ascii="Arial" w:eastAsia="Times New Roman" w:hAnsi="Arial" w:cs="Arial"/>
          <w:b/>
          <w:color w:val="434343"/>
          <w:sz w:val="24"/>
          <w:szCs w:val="24"/>
          <w:lang w:val="ro-RO" w:eastAsia="ro-RO"/>
        </w:rPr>
        <w:t>Comparing PRP and bone marrow aspirate effects on cartilage defects associated with partial meniscectomy: a confocal microscopy study on animal model</w:t>
      </w:r>
      <w:r w:rsidRPr="002B75A3">
        <w:rPr>
          <w:rFonts w:ascii="Arial" w:eastAsia="Times New Roman" w:hAnsi="Arial" w:cs="Arial"/>
          <w:b/>
          <w:bCs/>
          <w:i/>
          <w:iCs/>
          <w:color w:val="434343"/>
          <w:sz w:val="24"/>
          <w:szCs w:val="24"/>
          <w:lang w:val="ro-RO" w:eastAsia="ro-RO"/>
        </w:rPr>
        <w:t>.</w:t>
      </w:r>
      <w:r w:rsidRPr="002B75A3">
        <w:rPr>
          <w:rFonts w:ascii="Arial" w:eastAsia="Times New Roman" w:hAnsi="Arial" w:cs="Arial"/>
          <w:bCs/>
          <w:i/>
          <w:iCs/>
          <w:color w:val="434343"/>
          <w:sz w:val="24"/>
          <w:szCs w:val="24"/>
          <w:lang w:val="ro-RO" w:eastAsia="ro-RO"/>
        </w:rPr>
        <w:t xml:space="preserve"> </w:t>
      </w:r>
      <w:r w:rsidRPr="002B75A3">
        <w:rPr>
          <w:rFonts w:ascii="Arial" w:eastAsia="Times New Roman" w:hAnsi="Arial" w:cs="Arial"/>
          <w:i/>
          <w:iCs/>
          <w:color w:val="434343"/>
          <w:sz w:val="24"/>
          <w:szCs w:val="24"/>
          <w:lang w:val="ro-RO" w:eastAsia="ro-RO"/>
        </w:rPr>
        <w:t xml:space="preserve">Adrian Emil Lazarescu, Adrian Ovidiu Vaduva, Gheorghe Bogdan Hogea, Cristian Croicu, Jenel Marian Patrascu Jr, Pompiliu Horatiu Petrescu, Bogdan Corneliu Andor, Mirela Danina Muntean, Jenel Marian Patrascu. </w:t>
      </w:r>
      <w:r w:rsidRPr="002B75A3">
        <w:rPr>
          <w:rFonts w:ascii="Arial" w:eastAsia="Times New Roman" w:hAnsi="Arial" w:cs="Arial"/>
          <w:bCs/>
          <w:color w:val="434343"/>
          <w:sz w:val="24"/>
          <w:szCs w:val="24"/>
          <w:lang w:val="ro-RO" w:eastAsia="ro-RO"/>
        </w:rPr>
        <w:t xml:space="preserve">ROMANIAN JOURNAL of MORPHOLOGY and EMBRYOLOGY. </w:t>
      </w:r>
      <w:r w:rsidRPr="002B75A3">
        <w:rPr>
          <w:rFonts w:ascii="Arial" w:eastAsia="Times New Roman" w:hAnsi="Arial" w:cs="Arial"/>
          <w:color w:val="434343"/>
          <w:sz w:val="24"/>
          <w:szCs w:val="24"/>
          <w:lang w:val="ro-RO" w:eastAsia="ro-RO"/>
        </w:rPr>
        <w:t>Vol. 62 No. 1, 2021.</w:t>
      </w:r>
      <w:r w:rsidRPr="002B75A3">
        <w:rPr>
          <w:rFonts w:ascii="Arial" w:hAnsi="Arial" w:cs="Arial"/>
          <w:color w:val="434343"/>
          <w:sz w:val="23"/>
          <w:szCs w:val="23"/>
          <w:shd w:val="clear" w:color="auto" w:fill="FFFFFF"/>
        </w:rPr>
        <w:t xml:space="preserve">  </w:t>
      </w:r>
      <w:hyperlink r:id="rId5" w:tgtFrame="_blank" w:history="1">
        <w:r w:rsidRPr="002B75A3">
          <w:rPr>
            <w:rFonts w:ascii="Arial" w:hAnsi="Arial" w:cs="Arial"/>
            <w:color w:val="3472A8"/>
            <w:sz w:val="23"/>
            <w:szCs w:val="23"/>
            <w:u w:val="single"/>
            <w:shd w:val="clear" w:color="auto" w:fill="FFFFFF"/>
          </w:rPr>
          <w:t>DOI: 10.47162/RJME.62.1.27</w:t>
        </w:r>
      </w:hyperlink>
      <w:r w:rsidRPr="002B75A3">
        <w:rPr>
          <w:rFonts w:ascii="Arial" w:hAnsi="Arial" w:cs="Arial"/>
          <w:b/>
          <w:color w:val="FF0000"/>
          <w:sz w:val="16"/>
          <w:szCs w:val="16"/>
          <w:lang w:val="it-IT"/>
        </w:rPr>
        <w:t xml:space="preserve"> Factor de impact: 1.033</w:t>
      </w:r>
    </w:p>
    <w:p w:rsidR="00080B1F" w:rsidRPr="00D47E9D" w:rsidRDefault="00080B1F" w:rsidP="00080B1F">
      <w:pPr>
        <w:numPr>
          <w:ilvl w:val="0"/>
          <w:numId w:val="1"/>
        </w:numPr>
        <w:rPr>
          <w:rFonts w:ascii="Arial" w:hAnsi="Arial" w:cs="Arial"/>
          <w:b/>
          <w:color w:val="FF0000"/>
          <w:sz w:val="16"/>
          <w:szCs w:val="16"/>
          <w:lang w:val="it-IT"/>
        </w:rPr>
      </w:pPr>
      <w:r w:rsidRPr="002B75A3">
        <w:rPr>
          <w:rFonts w:ascii="Arial" w:hAnsi="Arial" w:cs="Arial"/>
          <w:b/>
          <w:sz w:val="24"/>
          <w:szCs w:val="24"/>
          <w:lang w:val="it-IT"/>
        </w:rPr>
        <w:t xml:space="preserve">New Evidence Supporting Joint Preservation Procedures of the Hip A confocal microscopy study of the femoral head. </w:t>
      </w:r>
      <w:r w:rsidRPr="002B75A3">
        <w:rPr>
          <w:rFonts w:ascii="Arial" w:hAnsi="Arial" w:cs="Arial"/>
          <w:b/>
          <w:sz w:val="16"/>
          <w:szCs w:val="16"/>
          <w:lang w:val="it-IT"/>
        </w:rPr>
        <w:t>ADRIAN EMIL LAZARESCU1, DAN GRIGORE COJOCARU2, MIHAELA BOANCA3*, BOGDAN GHEORGHE HOGEA1*, BOGDAN CORNELIU ANDOR1, ADRIAN VADUVA2, DANINA MUNTEAN1, ADRIANA COJOCARU4, JENEL MARIAN PATRASCU1, JENEL MARIAN PATRASCU JR1 ¹Victor Babes University of Medicine and Pharmacy, 2 Eftimie Murgu Sq., 300041 Timisoara, Romania ²Pius Brinzeu Emergency County Hospital, 156 Liviu Rebreanu Blvd., 300723 Timisoara, Romania 3Grigore T. Popa University of Medicine and Pharmacy, Faculty of Medicine, Department of Preventive Medicine and Interdisciplinarity, 16 Universitatii Str., 700115 Iasi, Romania 4Luis Turcanu Emergency Hospital for Children, Mental Health Department, Corbului 7, 300425 Timisoara, Romania</w:t>
      </w:r>
      <w:r w:rsidRPr="002B75A3">
        <w:rPr>
          <w:rFonts w:ascii="Arial" w:hAnsi="Arial" w:cs="Arial"/>
        </w:rPr>
        <w:t xml:space="preserve"> , </w:t>
      </w:r>
      <w:r w:rsidRPr="002B75A3">
        <w:rPr>
          <w:rFonts w:ascii="Arial" w:hAnsi="Arial" w:cs="Arial"/>
          <w:sz w:val="16"/>
          <w:szCs w:val="16"/>
        </w:rPr>
        <w:t>REVISTA DE CHIMIE 2019</w:t>
      </w:r>
      <w:r w:rsidRPr="002B75A3">
        <w:rPr>
          <w:rFonts w:ascii="Arial" w:hAnsi="Arial" w:cs="Arial"/>
        </w:rPr>
        <w:t xml:space="preserve">, </w:t>
      </w:r>
      <w:r w:rsidRPr="002B75A3">
        <w:rPr>
          <w:rFonts w:ascii="Arial" w:hAnsi="Arial" w:cs="Arial"/>
          <w:b/>
          <w:color w:val="FF0000"/>
          <w:sz w:val="16"/>
          <w:szCs w:val="16"/>
          <w:lang w:val="it-IT"/>
        </w:rPr>
        <w:t>Factor de impact: 1.6</w:t>
      </w:r>
    </w:p>
    <w:p w:rsidR="00080B1F" w:rsidRPr="00D47E9D" w:rsidRDefault="00080B1F" w:rsidP="00080B1F">
      <w:pPr>
        <w:numPr>
          <w:ilvl w:val="0"/>
          <w:numId w:val="1"/>
        </w:numPr>
        <w:rPr>
          <w:rFonts w:ascii="Arial" w:hAnsi="Arial" w:cs="Arial"/>
          <w:b/>
          <w:sz w:val="16"/>
          <w:szCs w:val="16"/>
          <w:lang w:val="it-IT"/>
        </w:rPr>
      </w:pPr>
      <w:r w:rsidRPr="002B75A3">
        <w:rPr>
          <w:rFonts w:ascii="Arial" w:hAnsi="Arial" w:cs="Arial"/>
          <w:b/>
          <w:sz w:val="24"/>
          <w:szCs w:val="24"/>
          <w:lang w:val="it-IT"/>
        </w:rPr>
        <w:t xml:space="preserve">Ghidurile standardizate in profilaxia farmacologica a trombozei venoase profunde dupa interventii chirurgicale ortopedice ale membrului pelvin: utopie sau necesitate?. </w:t>
      </w:r>
      <w:r w:rsidRPr="002B75A3">
        <w:rPr>
          <w:rFonts w:ascii="Arial" w:hAnsi="Arial" w:cs="Arial"/>
          <w:b/>
          <w:sz w:val="16"/>
          <w:szCs w:val="16"/>
          <w:lang w:val="it-IT"/>
        </w:rPr>
        <w:t>dr. Adrian E. Lazarescu, dr. Andrei Voiculescu dr. Roman Simona, dr. Dan G. Cojocaru, dr. Bistrian Anca, Prof. Dr. Jenel Marian Patrascu (Clinica II Ortopedie, Spitalul judetean de Urgenta Pius Branzeu Timisoara). SUPLIMENTAUL ACADEMICA SOROT 2018</w:t>
      </w:r>
    </w:p>
    <w:p w:rsidR="00080B1F" w:rsidRPr="002B75A3" w:rsidRDefault="00080B1F" w:rsidP="00080B1F">
      <w:pPr>
        <w:numPr>
          <w:ilvl w:val="0"/>
          <w:numId w:val="1"/>
        </w:numPr>
        <w:rPr>
          <w:rFonts w:ascii="Arial" w:hAnsi="Arial" w:cs="Arial"/>
          <w:b/>
          <w:sz w:val="16"/>
          <w:szCs w:val="16"/>
          <w:lang w:val="it-IT"/>
        </w:rPr>
      </w:pPr>
      <w:r w:rsidRPr="002B75A3">
        <w:rPr>
          <w:rFonts w:ascii="Arial" w:hAnsi="Arial" w:cs="Arial"/>
          <w:b/>
          <w:sz w:val="24"/>
          <w:szCs w:val="24"/>
          <w:lang w:val="it-IT"/>
        </w:rPr>
        <w:t xml:space="preserve">Multidisciplinary reintegration of geriatric pacients after hip trauma: </w:t>
      </w:r>
      <w:r w:rsidRPr="002B75A3">
        <w:rPr>
          <w:rFonts w:ascii="Arial" w:hAnsi="Arial" w:cs="Arial"/>
          <w:b/>
          <w:sz w:val="16"/>
          <w:szCs w:val="16"/>
          <w:lang w:val="it-IT"/>
        </w:rPr>
        <w:t>Lazarescu Adrian Emil, Cojocaru Dan Grigore, Bistrian Anca, Roman Simona, Stanciugelu Stefan, Hogea Bogdan, Andor Bogdan Corneliu, Patrascu Jenel Marian; 2nd Clinic of Orthopaedics and Traumatology, Emergency County Hospital Timisoara (SCJUPBT) SOCIAL REPORTS, 2019</w:t>
      </w:r>
    </w:p>
    <w:p w:rsidR="00080B1F" w:rsidRPr="002B75A3" w:rsidRDefault="00080B1F" w:rsidP="00080B1F">
      <w:pPr>
        <w:numPr>
          <w:ilvl w:val="0"/>
          <w:numId w:val="1"/>
        </w:numPr>
        <w:rPr>
          <w:rFonts w:ascii="Arial" w:hAnsi="Arial" w:cs="Arial"/>
          <w:b/>
          <w:sz w:val="24"/>
          <w:szCs w:val="24"/>
          <w:lang w:val="it-IT"/>
        </w:rPr>
      </w:pPr>
      <w:r w:rsidRPr="002B75A3">
        <w:rPr>
          <w:rFonts w:ascii="Arial" w:hAnsi="Arial" w:cs="Arial"/>
          <w:b/>
          <w:sz w:val="24"/>
          <w:szCs w:val="24"/>
        </w:rPr>
        <w:lastRenderedPageBreak/>
        <w:t>OMBREDANNE’S DISEASE. A CASE REPORT OF MULTIPLE JOINT DIFORMITIES IN AN ADULT PACIENT.</w:t>
      </w:r>
      <w:r w:rsidRPr="002B75A3">
        <w:rPr>
          <w:rFonts w:ascii="Arial" w:hAnsi="Arial" w:cs="Arial"/>
        </w:rPr>
        <w:t xml:space="preserve"> Adrian Lăzărescu </w:t>
      </w:r>
      <w:proofErr w:type="gramStart"/>
      <w:r w:rsidRPr="002B75A3">
        <w:rPr>
          <w:rFonts w:ascii="Arial" w:hAnsi="Arial" w:cs="Arial"/>
        </w:rPr>
        <w:t>1 ,</w:t>
      </w:r>
      <w:proofErr w:type="gramEnd"/>
      <w:r w:rsidRPr="002B75A3">
        <w:rPr>
          <w:rFonts w:ascii="Arial" w:hAnsi="Arial" w:cs="Arial"/>
        </w:rPr>
        <w:t xml:space="preserve"> Paul </w:t>
      </w:r>
      <w:proofErr w:type="spellStart"/>
      <w:r w:rsidRPr="002B75A3">
        <w:rPr>
          <w:rFonts w:ascii="Arial" w:hAnsi="Arial" w:cs="Arial"/>
        </w:rPr>
        <w:t>Bîna</w:t>
      </w:r>
      <w:proofErr w:type="spellEnd"/>
      <w:r w:rsidRPr="002B75A3">
        <w:rPr>
          <w:rFonts w:ascii="Arial" w:hAnsi="Arial" w:cs="Arial"/>
        </w:rPr>
        <w:t xml:space="preserve"> </w:t>
      </w:r>
      <w:proofErr w:type="gramStart"/>
      <w:r w:rsidRPr="002B75A3">
        <w:rPr>
          <w:rFonts w:ascii="Arial" w:hAnsi="Arial" w:cs="Arial"/>
        </w:rPr>
        <w:t>1 ,</w:t>
      </w:r>
      <w:proofErr w:type="gramEnd"/>
      <w:r w:rsidRPr="002B75A3">
        <w:rPr>
          <w:rFonts w:ascii="Arial" w:hAnsi="Arial" w:cs="Arial"/>
        </w:rPr>
        <w:t xml:space="preserve"> Roxana Ţaga </w:t>
      </w:r>
      <w:proofErr w:type="gramStart"/>
      <w:r w:rsidRPr="002B75A3">
        <w:rPr>
          <w:rFonts w:ascii="Arial" w:hAnsi="Arial" w:cs="Arial"/>
        </w:rPr>
        <w:t>1 ,</w:t>
      </w:r>
      <w:proofErr w:type="gramEnd"/>
      <w:r w:rsidRPr="002B75A3">
        <w:rPr>
          <w:rFonts w:ascii="Arial" w:hAnsi="Arial" w:cs="Arial"/>
        </w:rPr>
        <w:t xml:space="preserve"> Alina-Maria </w:t>
      </w:r>
      <w:proofErr w:type="spellStart"/>
      <w:r w:rsidRPr="002B75A3">
        <w:rPr>
          <w:rFonts w:ascii="Arial" w:hAnsi="Arial" w:cs="Arial"/>
        </w:rPr>
        <w:t>Şişu</w:t>
      </w:r>
      <w:proofErr w:type="spellEnd"/>
      <w:r w:rsidRPr="002B75A3">
        <w:rPr>
          <w:rFonts w:ascii="Arial" w:hAnsi="Arial" w:cs="Arial"/>
        </w:rPr>
        <w:t xml:space="preserve"> </w:t>
      </w:r>
      <w:proofErr w:type="gramStart"/>
      <w:r w:rsidRPr="002B75A3">
        <w:rPr>
          <w:rFonts w:ascii="Arial" w:hAnsi="Arial" w:cs="Arial"/>
        </w:rPr>
        <w:t>1 ,Sorin</w:t>
      </w:r>
      <w:proofErr w:type="gramEnd"/>
      <w:r w:rsidRPr="002B75A3">
        <w:rPr>
          <w:rFonts w:ascii="Arial" w:hAnsi="Arial" w:cs="Arial"/>
        </w:rPr>
        <w:t xml:space="preserve">-Lucian </w:t>
      </w:r>
      <w:proofErr w:type="spellStart"/>
      <w:r w:rsidRPr="002B75A3">
        <w:rPr>
          <w:rFonts w:ascii="Arial" w:hAnsi="Arial" w:cs="Arial"/>
        </w:rPr>
        <w:t>Bolintineanu</w:t>
      </w:r>
      <w:proofErr w:type="spellEnd"/>
      <w:r w:rsidRPr="002B75A3">
        <w:rPr>
          <w:rFonts w:ascii="Arial" w:hAnsi="Arial" w:cs="Arial"/>
        </w:rPr>
        <w:t xml:space="preserve"> </w:t>
      </w:r>
      <w:proofErr w:type="gramStart"/>
      <w:r w:rsidRPr="002B75A3">
        <w:rPr>
          <w:rFonts w:ascii="Arial" w:hAnsi="Arial" w:cs="Arial"/>
        </w:rPr>
        <w:t>1 ,</w:t>
      </w:r>
      <w:proofErr w:type="gramEnd"/>
      <w:r w:rsidRPr="002B75A3">
        <w:rPr>
          <w:rFonts w:ascii="Arial" w:hAnsi="Arial" w:cs="Arial"/>
        </w:rPr>
        <w:t xml:space="preserve"> Laura </w:t>
      </w:r>
      <w:proofErr w:type="spellStart"/>
      <w:r w:rsidRPr="002B75A3">
        <w:rPr>
          <w:rFonts w:ascii="Arial" w:hAnsi="Arial" w:cs="Arial"/>
        </w:rPr>
        <w:t>Bolintineanu</w:t>
      </w:r>
      <w:proofErr w:type="spellEnd"/>
      <w:r w:rsidRPr="002B75A3">
        <w:rPr>
          <w:rFonts w:ascii="Arial" w:hAnsi="Arial" w:cs="Arial"/>
        </w:rPr>
        <w:t xml:space="preserve"> 1,2 ¹Department of Anatomy and Embryology</w:t>
      </w:r>
      <w:proofErr w:type="gramStart"/>
      <w:r w:rsidRPr="002B75A3">
        <w:rPr>
          <w:rFonts w:ascii="Arial" w:hAnsi="Arial" w:cs="Arial"/>
        </w:rPr>
        <w:t>, ”Victor</w:t>
      </w:r>
      <w:proofErr w:type="gramEnd"/>
      <w:r w:rsidRPr="002B75A3">
        <w:rPr>
          <w:rFonts w:ascii="Arial" w:hAnsi="Arial" w:cs="Arial"/>
        </w:rPr>
        <w:t xml:space="preserve"> </w:t>
      </w:r>
      <w:proofErr w:type="spellStart"/>
      <w:r w:rsidRPr="002B75A3">
        <w:rPr>
          <w:rFonts w:ascii="Arial" w:hAnsi="Arial" w:cs="Arial"/>
        </w:rPr>
        <w:t>Babeş</w:t>
      </w:r>
      <w:proofErr w:type="spellEnd"/>
      <w:r w:rsidRPr="002B75A3">
        <w:rPr>
          <w:rFonts w:ascii="Arial" w:hAnsi="Arial" w:cs="Arial"/>
        </w:rPr>
        <w:t>” University of Medicine and Phar</w:t>
      </w:r>
      <w:r>
        <w:rPr>
          <w:rFonts w:ascii="Arial" w:hAnsi="Arial" w:cs="Arial"/>
        </w:rPr>
        <w:t>macy</w:t>
      </w:r>
    </w:p>
    <w:p w:rsidR="00080B1F" w:rsidRDefault="00080B1F" w:rsidP="00080B1F">
      <w:pPr>
        <w:rPr>
          <w:rFonts w:ascii="Arial" w:hAnsi="Arial" w:cs="Arial"/>
          <w:b/>
          <w:sz w:val="24"/>
          <w:szCs w:val="24"/>
          <w:lang w:val="it-IT"/>
        </w:rPr>
      </w:pPr>
    </w:p>
    <w:p w:rsidR="00080B1F" w:rsidRDefault="00080B1F" w:rsidP="00080B1F">
      <w:pPr>
        <w:rPr>
          <w:rFonts w:ascii="Arial" w:hAnsi="Arial" w:cs="Arial"/>
          <w:b/>
          <w:sz w:val="24"/>
          <w:szCs w:val="24"/>
          <w:lang w:val="it-IT"/>
        </w:rPr>
      </w:pPr>
      <w:r>
        <w:rPr>
          <w:rFonts w:ascii="Arial" w:hAnsi="Arial" w:cs="Arial"/>
          <w:b/>
          <w:sz w:val="24"/>
          <w:szCs w:val="24"/>
          <w:lang w:val="it-IT"/>
        </w:rPr>
        <w:t>LUCRARI STIINTIFICE PUBLICATE CA SI AUTOR CORESPONDENT</w:t>
      </w:r>
    </w:p>
    <w:p w:rsidR="00080B1F" w:rsidRDefault="00080B1F" w:rsidP="00080B1F">
      <w:pPr>
        <w:numPr>
          <w:ilvl w:val="0"/>
          <w:numId w:val="3"/>
        </w:numPr>
        <w:autoSpaceDE w:val="0"/>
        <w:autoSpaceDN w:val="0"/>
        <w:adjustRightInd w:val="0"/>
        <w:spacing w:after="0" w:line="240" w:lineRule="auto"/>
        <w:rPr>
          <w:rFonts w:ascii="Arial" w:eastAsia="URWPalladioL-Bold" w:hAnsi="Arial" w:cs="Arial"/>
          <w:b/>
          <w:bCs/>
          <w:sz w:val="24"/>
          <w:szCs w:val="24"/>
        </w:rPr>
      </w:pPr>
      <w:r w:rsidRPr="00561FA1">
        <w:rPr>
          <w:rFonts w:ascii="Arial" w:eastAsia="URWPalladioL-Bold" w:hAnsi="Arial" w:cs="Arial"/>
          <w:b/>
          <w:bCs/>
          <w:sz w:val="24"/>
          <w:szCs w:val="24"/>
        </w:rPr>
        <w:t>Case Report of a Unique Intra-Operative Finding in a Pediatric</w:t>
      </w:r>
      <w:r>
        <w:rPr>
          <w:rFonts w:ascii="Arial" w:eastAsia="URWPalladioL-Bold" w:hAnsi="Arial" w:cs="Arial"/>
          <w:b/>
          <w:bCs/>
          <w:sz w:val="24"/>
          <w:szCs w:val="24"/>
        </w:rPr>
        <w:t xml:space="preserve"> </w:t>
      </w:r>
      <w:r w:rsidRPr="00561FA1">
        <w:rPr>
          <w:rFonts w:ascii="Arial" w:eastAsia="URWPalladioL-Bold" w:hAnsi="Arial" w:cs="Arial"/>
          <w:b/>
          <w:bCs/>
          <w:sz w:val="24"/>
          <w:szCs w:val="24"/>
        </w:rPr>
        <w:t xml:space="preserve">Distal Radius Non-Union: Does This Shed Light on Other Non-Unions or Malunions in </w:t>
      </w:r>
      <w:proofErr w:type="gramStart"/>
      <w:r w:rsidRPr="00561FA1">
        <w:rPr>
          <w:rFonts w:ascii="Arial" w:eastAsia="URWPalladioL-Bold" w:hAnsi="Arial" w:cs="Arial"/>
          <w:b/>
          <w:bCs/>
          <w:sz w:val="24"/>
          <w:szCs w:val="24"/>
        </w:rPr>
        <w:t>Children?;</w:t>
      </w:r>
      <w:proofErr w:type="gramEnd"/>
      <w:r w:rsidRPr="00561FA1">
        <w:rPr>
          <w:rFonts w:ascii="Arial" w:eastAsia="URWPalladioL-Bold" w:hAnsi="Arial" w:cs="Arial"/>
          <w:b/>
          <w:bCs/>
          <w:sz w:val="24"/>
          <w:szCs w:val="24"/>
        </w:rPr>
        <w:t xml:space="preserve"> </w:t>
      </w:r>
      <w:r w:rsidRPr="00561FA1">
        <w:rPr>
          <w:rFonts w:ascii="Arial" w:eastAsia="URWPalladioL-Bold" w:hAnsi="Arial" w:cs="Arial"/>
        </w:rPr>
        <w:t>Marius Negru 1,</w:t>
      </w:r>
      <w:proofErr w:type="gramStart"/>
      <w:r w:rsidRPr="00561FA1">
        <w:rPr>
          <w:rFonts w:ascii="Arial" w:eastAsia="URWPalladioL-Bold" w:hAnsi="Arial" w:cs="Arial"/>
        </w:rPr>
        <w:t>2 ,</w:t>
      </w:r>
      <w:proofErr w:type="gramEnd"/>
      <w:r w:rsidRPr="00561FA1">
        <w:rPr>
          <w:rFonts w:ascii="Arial" w:eastAsia="URWPalladioL-Bold" w:hAnsi="Arial" w:cs="Arial"/>
        </w:rPr>
        <w:t xml:space="preserve"> Adrian Emil Lazarescu                   3,4,</w:t>
      </w:r>
      <w:proofErr w:type="gramStart"/>
      <w:r w:rsidRPr="00561FA1">
        <w:rPr>
          <w:rFonts w:ascii="Arial" w:eastAsia="URWPalladioL-Bold" w:hAnsi="Arial" w:cs="Arial"/>
        </w:rPr>
        <w:t>5,*</w:t>
      </w:r>
      <w:proofErr w:type="gramEnd"/>
      <w:r w:rsidRPr="00561FA1">
        <w:rPr>
          <w:rFonts w:ascii="Arial" w:eastAsia="URWPalladioL-Bold" w:hAnsi="Arial" w:cs="Arial"/>
        </w:rPr>
        <w:t xml:space="preserve">, Corina Maria </w:t>
      </w:r>
      <w:proofErr w:type="spellStart"/>
      <w:r w:rsidRPr="00561FA1">
        <w:rPr>
          <w:rFonts w:ascii="Arial" w:eastAsia="URWPalladioL-Bold" w:hAnsi="Arial" w:cs="Arial"/>
        </w:rPr>
        <w:t>Stanciulescu</w:t>
      </w:r>
      <w:proofErr w:type="spellEnd"/>
      <w:r w:rsidRPr="00561FA1">
        <w:rPr>
          <w:rFonts w:ascii="Arial" w:eastAsia="URWPalladioL-Bold" w:hAnsi="Arial" w:cs="Arial"/>
        </w:rPr>
        <w:t xml:space="preserve"> 1,</w:t>
      </w:r>
      <w:proofErr w:type="gramStart"/>
      <w:r w:rsidRPr="00561FA1">
        <w:rPr>
          <w:rFonts w:ascii="Arial" w:eastAsia="URWPalladioL-Bold" w:hAnsi="Arial" w:cs="Arial"/>
        </w:rPr>
        <w:t>2 ,</w:t>
      </w:r>
      <w:proofErr w:type="gramEnd"/>
      <w:r w:rsidRPr="00561FA1">
        <w:rPr>
          <w:rFonts w:ascii="Arial" w:eastAsia="URWPalladioL-Bold" w:hAnsi="Arial" w:cs="Arial"/>
        </w:rPr>
        <w:t xml:space="preserve"> Liliana Catan </w:t>
      </w:r>
      <w:proofErr w:type="gramStart"/>
      <w:r w:rsidRPr="00561FA1">
        <w:rPr>
          <w:rFonts w:ascii="Arial" w:eastAsia="URWPalladioL-Bold" w:hAnsi="Arial" w:cs="Arial"/>
        </w:rPr>
        <w:t>6,Calin</w:t>
      </w:r>
      <w:proofErr w:type="gramEnd"/>
      <w:r w:rsidRPr="00561FA1">
        <w:rPr>
          <w:rFonts w:ascii="Arial" w:eastAsia="URWPalladioL-Bold" w:hAnsi="Arial" w:cs="Arial"/>
        </w:rPr>
        <w:t xml:space="preserve"> Marius </w:t>
      </w:r>
      <w:proofErr w:type="spellStart"/>
      <w:r w:rsidRPr="00561FA1">
        <w:rPr>
          <w:rFonts w:ascii="Arial" w:eastAsia="URWPalladioL-Bold" w:hAnsi="Arial" w:cs="Arial"/>
        </w:rPr>
        <w:t>Popoiu</w:t>
      </w:r>
      <w:proofErr w:type="spellEnd"/>
      <w:r w:rsidRPr="00561FA1">
        <w:rPr>
          <w:rFonts w:ascii="Arial" w:eastAsia="URWPalladioL-Bold" w:hAnsi="Arial" w:cs="Arial"/>
        </w:rPr>
        <w:t xml:space="preserve"> 1,2 and Eugen Sorin </w:t>
      </w:r>
      <w:proofErr w:type="spellStart"/>
      <w:r w:rsidRPr="00561FA1">
        <w:rPr>
          <w:rFonts w:ascii="Arial" w:eastAsia="URWPalladioL-Bold" w:hAnsi="Arial" w:cs="Arial"/>
        </w:rPr>
        <w:t>Boia</w:t>
      </w:r>
      <w:proofErr w:type="spellEnd"/>
      <w:r w:rsidRPr="00561FA1">
        <w:rPr>
          <w:rFonts w:ascii="Arial" w:eastAsia="URWPalladioL-Bold" w:hAnsi="Arial" w:cs="Arial"/>
        </w:rPr>
        <w:t xml:space="preserve"> 1,2; </w:t>
      </w:r>
      <w:r w:rsidRPr="00561FA1">
        <w:rPr>
          <w:rFonts w:ascii="Arial" w:eastAsia="URWPalladioL-Ital" w:hAnsi="Arial" w:cs="Arial"/>
          <w:b/>
          <w:bCs/>
          <w:sz w:val="24"/>
          <w:szCs w:val="24"/>
        </w:rPr>
        <w:t xml:space="preserve">Children </w:t>
      </w:r>
      <w:r w:rsidRPr="00561FA1">
        <w:rPr>
          <w:rFonts w:ascii="Arial" w:eastAsia="URWPalladioL-Bold" w:hAnsi="Arial" w:cs="Arial"/>
          <w:b/>
          <w:bCs/>
          <w:sz w:val="24"/>
          <w:szCs w:val="24"/>
        </w:rPr>
        <w:t>2024</w:t>
      </w:r>
      <w:r w:rsidRPr="00561FA1">
        <w:rPr>
          <w:rFonts w:ascii="Arial" w:eastAsia="URWPalladioL-Roma" w:hAnsi="Arial" w:cs="Arial"/>
          <w:b/>
          <w:bCs/>
          <w:sz w:val="24"/>
          <w:szCs w:val="24"/>
        </w:rPr>
        <w:t xml:space="preserve">, </w:t>
      </w:r>
      <w:r w:rsidRPr="00561FA1">
        <w:rPr>
          <w:rFonts w:ascii="Arial" w:eastAsia="URWPalladioL-Ital" w:hAnsi="Arial" w:cs="Arial"/>
          <w:b/>
          <w:bCs/>
          <w:sz w:val="24"/>
          <w:szCs w:val="24"/>
        </w:rPr>
        <w:t>11</w:t>
      </w:r>
      <w:r w:rsidRPr="00561FA1">
        <w:rPr>
          <w:rFonts w:ascii="Arial" w:eastAsia="URWPalladioL-Roma" w:hAnsi="Arial" w:cs="Arial"/>
          <w:b/>
          <w:bCs/>
          <w:sz w:val="24"/>
          <w:szCs w:val="24"/>
        </w:rPr>
        <w:t xml:space="preserve">, 116.https://doi.org/10.3390/children11010116, </w:t>
      </w:r>
      <w:r w:rsidRPr="00561FA1">
        <w:rPr>
          <w:rFonts w:ascii="Arial" w:eastAsia="URWPalladioL-Roma" w:hAnsi="Arial" w:cs="Arial"/>
          <w:color w:val="FF0000"/>
          <w:sz w:val="20"/>
          <w:szCs w:val="20"/>
        </w:rPr>
        <w:t>Factor de impact 2.0</w:t>
      </w:r>
    </w:p>
    <w:p w:rsidR="00080B1F" w:rsidRPr="00080B1F" w:rsidRDefault="00080B1F" w:rsidP="00080B1F">
      <w:pPr>
        <w:autoSpaceDE w:val="0"/>
        <w:autoSpaceDN w:val="0"/>
        <w:adjustRightInd w:val="0"/>
        <w:spacing w:after="0" w:line="240" w:lineRule="auto"/>
        <w:ind w:left="630"/>
        <w:rPr>
          <w:rFonts w:ascii="Arial" w:eastAsia="URWPalladioL-Bold" w:hAnsi="Arial" w:cs="Arial"/>
          <w:b/>
          <w:bCs/>
          <w:sz w:val="24"/>
          <w:szCs w:val="24"/>
        </w:rPr>
      </w:pPr>
    </w:p>
    <w:p w:rsidR="00080B1F" w:rsidRDefault="00080B1F" w:rsidP="00080B1F">
      <w:pPr>
        <w:rPr>
          <w:rFonts w:ascii="Arial" w:hAnsi="Arial" w:cs="Arial"/>
          <w:b/>
          <w:sz w:val="24"/>
          <w:szCs w:val="24"/>
          <w:lang w:val="it-IT"/>
        </w:rPr>
      </w:pPr>
    </w:p>
    <w:p w:rsidR="00080B1F" w:rsidRDefault="00080B1F" w:rsidP="00080B1F">
      <w:pPr>
        <w:rPr>
          <w:rFonts w:ascii="Arial" w:hAnsi="Arial" w:cs="Arial"/>
          <w:b/>
          <w:sz w:val="24"/>
          <w:szCs w:val="24"/>
          <w:lang w:val="it-IT"/>
        </w:rPr>
      </w:pPr>
      <w:r w:rsidRPr="0088788E">
        <w:rPr>
          <w:rFonts w:ascii="Arial" w:hAnsi="Arial" w:cs="Arial"/>
          <w:b/>
          <w:sz w:val="24"/>
          <w:szCs w:val="24"/>
          <w:lang w:val="it-IT"/>
        </w:rPr>
        <w:t xml:space="preserve">LUCRARI </w:t>
      </w:r>
      <w:r>
        <w:rPr>
          <w:rFonts w:ascii="Arial" w:hAnsi="Arial" w:cs="Arial"/>
          <w:b/>
          <w:sz w:val="24"/>
          <w:szCs w:val="24"/>
          <w:lang w:val="it-IT"/>
        </w:rPr>
        <w:t xml:space="preserve">STIINTIFICE </w:t>
      </w:r>
      <w:r w:rsidRPr="0088788E">
        <w:rPr>
          <w:rFonts w:ascii="Arial" w:hAnsi="Arial" w:cs="Arial"/>
          <w:b/>
          <w:sz w:val="24"/>
          <w:szCs w:val="24"/>
          <w:lang w:val="it-IT"/>
        </w:rPr>
        <w:t>PUBLICATE</w:t>
      </w:r>
      <w:r>
        <w:rPr>
          <w:rFonts w:ascii="Arial" w:hAnsi="Arial" w:cs="Arial"/>
          <w:b/>
          <w:sz w:val="24"/>
          <w:szCs w:val="24"/>
          <w:lang w:val="it-IT"/>
        </w:rPr>
        <w:t xml:space="preserve"> CA SI CO-AUTOR</w:t>
      </w:r>
    </w:p>
    <w:p w:rsidR="00080B1F" w:rsidRPr="0088788E" w:rsidRDefault="00080B1F" w:rsidP="00080B1F">
      <w:pPr>
        <w:rPr>
          <w:rFonts w:ascii="Arial" w:hAnsi="Arial" w:cs="Arial"/>
          <w:b/>
          <w:sz w:val="24"/>
          <w:szCs w:val="24"/>
          <w:lang w:val="it-IT"/>
        </w:rPr>
      </w:pPr>
    </w:p>
    <w:p w:rsidR="00080B1F" w:rsidRPr="00ED7229" w:rsidRDefault="00080B1F" w:rsidP="00080B1F">
      <w:pPr>
        <w:autoSpaceDE w:val="0"/>
        <w:autoSpaceDN w:val="0"/>
        <w:adjustRightInd w:val="0"/>
        <w:spacing w:after="0" w:line="240" w:lineRule="auto"/>
        <w:rPr>
          <w:rFonts w:ascii="Arial" w:eastAsia="URWPalladioL-Bold" w:hAnsi="Arial" w:cs="Arial"/>
        </w:rPr>
      </w:pPr>
    </w:p>
    <w:p w:rsidR="00080B1F" w:rsidRPr="007E39C2" w:rsidRDefault="00080B1F" w:rsidP="00080B1F">
      <w:pPr>
        <w:numPr>
          <w:ilvl w:val="0"/>
          <w:numId w:val="2"/>
        </w:numPr>
        <w:rPr>
          <w:rFonts w:ascii="Arial" w:hAnsi="Arial" w:cs="Arial"/>
          <w:b/>
          <w:i/>
          <w:lang w:val="it-IT" w:bidi="en-US"/>
        </w:rPr>
      </w:pPr>
      <w:r w:rsidRPr="00E24DF1">
        <w:rPr>
          <w:rFonts w:ascii="Arial" w:hAnsi="Arial" w:cs="Arial"/>
          <w:b/>
          <w:i/>
          <w:sz w:val="24"/>
          <w:szCs w:val="24"/>
          <w:lang w:val="it-IT" w:bidi="en-US"/>
        </w:rPr>
        <w:t xml:space="preserve">The role of physical exercise in the rehabilitation of children with surgically treated unilateral slipped capital femoral epiphysis; </w:t>
      </w:r>
      <w:r w:rsidRPr="00E24DF1">
        <w:rPr>
          <w:rFonts w:ascii="Arial" w:hAnsi="Arial" w:cs="Arial"/>
          <w:b/>
          <w:i/>
          <w:lang w:val="it-IT" w:bidi="en-US"/>
        </w:rPr>
        <w:t xml:space="preserve"> </w:t>
      </w:r>
      <w:r w:rsidRPr="00E24DF1">
        <w:rPr>
          <w:rFonts w:ascii="Arial" w:hAnsi="Arial" w:cs="Arial"/>
          <w:bCs/>
          <w:i/>
          <w:lang w:val="it-IT" w:bidi="en-US"/>
        </w:rPr>
        <w:t>Marius Negru 1, Liliana Catan 2,3,*, Elena Amaricai 2,3, Adrian Emil Lazarescu 4,5, Marius Rezumes 1,      Corina Maria Stanciulescu 6, Eugen Sorin Boia 6 and Calin Marius Popoiu 6; Balneo and PRM Research Journal  2025, 16(1): 781; https://doi.org/</w:t>
      </w:r>
      <w:r w:rsidRPr="00E24DF1">
        <w:t xml:space="preserve"> </w:t>
      </w:r>
      <w:r w:rsidRPr="00E24DF1">
        <w:rPr>
          <w:rFonts w:ascii="Arial" w:hAnsi="Arial" w:cs="Arial"/>
          <w:bCs/>
          <w:i/>
          <w:lang w:val="it-IT" w:bidi="en-US"/>
        </w:rPr>
        <w:t xml:space="preserve">10.12680/balneo.2025.781; </w:t>
      </w:r>
      <w:r w:rsidRPr="00ED7229">
        <w:rPr>
          <w:rFonts w:ascii="Arial" w:hAnsi="Arial" w:cs="Arial"/>
          <w:b/>
          <w:i/>
          <w:color w:val="FF0000"/>
          <w:lang w:val="it-IT" w:bidi="en-US"/>
        </w:rPr>
        <w:t xml:space="preserve">Factor de impact </w:t>
      </w:r>
      <w:r w:rsidRPr="001D4ED4">
        <w:rPr>
          <w:rFonts w:ascii="Arial" w:hAnsi="Arial" w:cs="Arial"/>
          <w:b/>
          <w:i/>
          <w:color w:val="FF0000"/>
          <w:lang w:val="it-IT" w:bidi="en-US"/>
        </w:rPr>
        <w:t>0.7</w:t>
      </w:r>
    </w:p>
    <w:p w:rsidR="007E39C2" w:rsidRPr="00596D81" w:rsidRDefault="007E39C2" w:rsidP="007E39C2">
      <w:pPr>
        <w:numPr>
          <w:ilvl w:val="0"/>
          <w:numId w:val="2"/>
        </w:numPr>
        <w:rPr>
          <w:rFonts w:ascii="Arial" w:hAnsi="Arial" w:cs="Arial"/>
          <w:bCs/>
          <w:i/>
          <w:sz w:val="20"/>
          <w:szCs w:val="20"/>
          <w:lang w:val="it-IT" w:bidi="en-US"/>
        </w:rPr>
      </w:pPr>
      <w:r w:rsidRPr="007E39C2">
        <w:rPr>
          <w:rFonts w:ascii="Arial" w:hAnsi="Arial" w:cs="Arial"/>
          <w:b/>
          <w:i/>
          <w:lang w:val="it-IT" w:bidi="en-US"/>
        </w:rPr>
        <w:t>Static Plantar Pressure under Different Conditions in</w:t>
      </w:r>
      <w:r>
        <w:rPr>
          <w:rFonts w:ascii="Arial" w:hAnsi="Arial" w:cs="Arial"/>
          <w:b/>
          <w:i/>
          <w:lang w:val="it-IT" w:bidi="en-US"/>
        </w:rPr>
        <w:t xml:space="preserve"> </w:t>
      </w:r>
      <w:r w:rsidRPr="007E39C2">
        <w:rPr>
          <w:rFonts w:ascii="Arial" w:hAnsi="Arial" w:cs="Arial"/>
          <w:b/>
          <w:i/>
          <w:lang w:val="it-IT" w:bidi="en-US"/>
        </w:rPr>
        <w:t>Children with Surgically Treated Unilateral Slipped Capital</w:t>
      </w:r>
      <w:r>
        <w:rPr>
          <w:rFonts w:ascii="Arial" w:hAnsi="Arial" w:cs="Arial"/>
          <w:b/>
          <w:i/>
          <w:lang w:val="it-IT" w:bidi="en-US"/>
        </w:rPr>
        <w:t xml:space="preserve"> </w:t>
      </w:r>
      <w:r w:rsidRPr="007E39C2">
        <w:rPr>
          <w:rFonts w:ascii="Arial" w:hAnsi="Arial" w:cs="Arial"/>
          <w:b/>
          <w:i/>
          <w:lang w:val="it-IT" w:bidi="en-US"/>
        </w:rPr>
        <w:t>Femoral Epiphysis</w:t>
      </w:r>
      <w:r>
        <w:rPr>
          <w:rFonts w:ascii="Arial" w:hAnsi="Arial" w:cs="Arial"/>
          <w:b/>
          <w:i/>
          <w:lang w:val="it-IT" w:bidi="en-US"/>
        </w:rPr>
        <w:t xml:space="preserve">; </w:t>
      </w:r>
      <w:r w:rsidRPr="007E39C2">
        <w:rPr>
          <w:rFonts w:ascii="Arial" w:hAnsi="Arial" w:cs="Arial"/>
          <w:bCs/>
          <w:i/>
          <w:sz w:val="20"/>
          <w:szCs w:val="20"/>
          <w:lang w:val="it-IT" w:bidi="en-US"/>
        </w:rPr>
        <w:t>Marius Negru 1 , Andrei Daniel Bolovan 1,2,3,*, Elena Amaricai 2,3 , Liliana Catan 2,3, Oana Belei 4,Adrian Emil Lazarescu 5,6,7, Corina Maria Stanciulescu 8 , Eugen Sorin Boia 8 and Calin Marius Popoiu 8</w:t>
      </w:r>
      <w:r>
        <w:rPr>
          <w:rFonts w:ascii="Arial" w:hAnsi="Arial" w:cs="Arial"/>
          <w:bCs/>
          <w:i/>
          <w:sz w:val="20"/>
          <w:szCs w:val="20"/>
          <w:lang w:val="it-IT" w:bidi="en-US"/>
        </w:rPr>
        <w:t xml:space="preserve">; </w:t>
      </w:r>
      <w:r w:rsidRPr="007E39C2">
        <w:rPr>
          <w:rFonts w:ascii="Arial" w:hAnsi="Arial" w:cs="Arial"/>
          <w:bCs/>
          <w:i/>
          <w:sz w:val="20"/>
          <w:szCs w:val="20"/>
          <w:lang w:val="it-IT" w:bidi="en-US"/>
        </w:rPr>
        <w:t>Children 2024, 11, 496.https://doi.org/10.3390/children11040496</w:t>
      </w:r>
      <w:r>
        <w:rPr>
          <w:rFonts w:ascii="Arial" w:hAnsi="Arial" w:cs="Arial"/>
          <w:bCs/>
          <w:i/>
          <w:sz w:val="20"/>
          <w:szCs w:val="20"/>
          <w:lang w:val="it-IT" w:bidi="en-US"/>
        </w:rPr>
        <w:t xml:space="preserve">; </w:t>
      </w:r>
      <w:bookmarkStart w:id="0" w:name="_Hlk198016948"/>
      <w:r w:rsidRPr="00E24DF1">
        <w:rPr>
          <w:rFonts w:ascii="Arial" w:hAnsi="Arial" w:cs="Arial"/>
          <w:b/>
          <w:i/>
          <w:color w:val="FF0000"/>
          <w:lang w:val="it-IT" w:bidi="en-US"/>
        </w:rPr>
        <w:t>Factor de impact 2.0</w:t>
      </w:r>
      <w:bookmarkEnd w:id="0"/>
    </w:p>
    <w:p w:rsidR="00596D81" w:rsidRPr="00596D81" w:rsidRDefault="00596D81" w:rsidP="00080B1F">
      <w:pPr>
        <w:numPr>
          <w:ilvl w:val="0"/>
          <w:numId w:val="2"/>
        </w:numPr>
        <w:rPr>
          <w:rFonts w:ascii="Arial" w:hAnsi="Arial" w:cs="Arial"/>
          <w:b/>
          <w:i/>
          <w:lang w:val="it-IT" w:bidi="en-US"/>
        </w:rPr>
      </w:pPr>
      <w:r w:rsidRPr="00596D81">
        <w:rPr>
          <w:rFonts w:ascii="Arial" w:hAnsi="Arial" w:cs="Arial"/>
          <w:b/>
          <w:i/>
          <w:sz w:val="24"/>
          <w:szCs w:val="24"/>
          <w:lang w:val="it-IT" w:bidi="en-US"/>
        </w:rPr>
        <w:t>Current Developments in Diagnosis of Salivary Gland Tumors: From Structure to Artificial Intelligence</w:t>
      </w:r>
      <w:r w:rsidRPr="00596D81">
        <w:rPr>
          <w:rFonts w:ascii="Arial" w:hAnsi="Arial" w:cs="Arial"/>
          <w:bCs/>
          <w:i/>
          <w:sz w:val="20"/>
          <w:szCs w:val="20"/>
          <w:lang w:val="it-IT" w:bidi="en-US"/>
        </w:rPr>
        <w:t xml:space="preserve">; by Alexandra Corina Faur,Roxana Buzaș,Adrian Emil Lăzărescu andLaura Andreea Ghenciu ; Life 2024, 14(6), 727; https://doi.org/10.3390/life14060727 - 5 Jun 2024 ; </w:t>
      </w:r>
      <w:r w:rsidRPr="00E24DF1">
        <w:rPr>
          <w:rFonts w:ascii="Arial" w:hAnsi="Arial" w:cs="Arial"/>
          <w:b/>
          <w:i/>
          <w:color w:val="FF0000"/>
          <w:lang w:val="it-IT" w:bidi="en-US"/>
        </w:rPr>
        <w:t xml:space="preserve">Factor de impact </w:t>
      </w:r>
      <w:r>
        <w:rPr>
          <w:rFonts w:ascii="Arial" w:hAnsi="Arial" w:cs="Arial"/>
          <w:b/>
          <w:i/>
          <w:color w:val="FF0000"/>
          <w:lang w:val="it-IT" w:bidi="en-US"/>
        </w:rPr>
        <w:t>3.</w:t>
      </w:r>
      <w:r w:rsidRPr="00E24DF1">
        <w:rPr>
          <w:rFonts w:ascii="Arial" w:hAnsi="Arial" w:cs="Arial"/>
          <w:b/>
          <w:i/>
          <w:color w:val="FF0000"/>
          <w:lang w:val="it-IT" w:bidi="en-US"/>
        </w:rPr>
        <w:t>2</w:t>
      </w:r>
    </w:p>
    <w:p w:rsidR="00080B1F" w:rsidRPr="00596D81" w:rsidRDefault="00080B1F" w:rsidP="00080B1F">
      <w:pPr>
        <w:numPr>
          <w:ilvl w:val="0"/>
          <w:numId w:val="2"/>
        </w:numPr>
        <w:rPr>
          <w:rFonts w:ascii="Arial" w:hAnsi="Arial" w:cs="Arial"/>
          <w:b/>
          <w:i/>
          <w:lang w:val="it-IT" w:bidi="en-US"/>
        </w:rPr>
      </w:pPr>
      <w:r w:rsidRPr="00596D81">
        <w:rPr>
          <w:rFonts w:ascii="Arial" w:hAnsi="Arial" w:cs="Arial"/>
          <w:b/>
          <w:i/>
          <w:sz w:val="24"/>
          <w:szCs w:val="24"/>
          <w:lang w:val="it-IT" w:bidi="en-US"/>
        </w:rPr>
        <w:t>Stabilometry in Relation to Hip and Knee Muscle Force in Children with Surgically Treated Unilateral Slipped Capital Femoral Epiphysis</w:t>
      </w:r>
      <w:r w:rsidRPr="00596D81">
        <w:rPr>
          <w:rFonts w:ascii="Arial" w:hAnsi="Arial" w:cs="Arial"/>
          <w:b/>
          <w:i/>
          <w:lang w:val="it-IT" w:bidi="en-US"/>
        </w:rPr>
        <w:t xml:space="preserve">; </w:t>
      </w:r>
      <w:r w:rsidRPr="00596D81">
        <w:rPr>
          <w:rFonts w:ascii="Arial" w:hAnsi="Arial" w:cs="Arial"/>
          <w:bCs/>
          <w:i/>
          <w:lang w:val="it-IT" w:bidi="en-US"/>
        </w:rPr>
        <w:t xml:space="preserve">Marius Negru 1 , Anca Raluca Dinu 2,3,* , Elena Amaricai 2,3 , Liliana Catan 2,3, Andrei Daniel Bolovan 1,2,3, Adrian Emil Lazarescu 4,5,6, Corina Maria Stanciulescu 7 , Eugen Sorin </w:t>
      </w:r>
      <w:r w:rsidRPr="00596D81">
        <w:rPr>
          <w:rFonts w:ascii="Arial" w:hAnsi="Arial" w:cs="Arial"/>
          <w:bCs/>
          <w:i/>
          <w:lang w:val="it-IT" w:bidi="en-US"/>
        </w:rPr>
        <w:lastRenderedPageBreak/>
        <w:t xml:space="preserve">Boia 7 and Calin Marius Popoiu 7; Children 2024, 11,1186. https://doi.org/10.3390/children11101186, </w:t>
      </w:r>
      <w:bookmarkStart w:id="1" w:name="_Hlk196343286"/>
      <w:r w:rsidRPr="00596D81">
        <w:rPr>
          <w:rFonts w:ascii="Arial" w:hAnsi="Arial" w:cs="Arial"/>
          <w:b/>
          <w:i/>
          <w:color w:val="FF0000"/>
          <w:lang w:val="it-IT" w:bidi="en-US"/>
        </w:rPr>
        <w:t>Factor de impact 2.0</w:t>
      </w:r>
      <w:bookmarkEnd w:id="1"/>
    </w:p>
    <w:p w:rsidR="00080B1F" w:rsidRPr="00FF3702" w:rsidRDefault="00080B1F" w:rsidP="00080B1F">
      <w:pPr>
        <w:numPr>
          <w:ilvl w:val="0"/>
          <w:numId w:val="2"/>
        </w:numPr>
        <w:rPr>
          <w:rFonts w:ascii="Arial" w:hAnsi="Arial" w:cs="Arial"/>
          <w:b/>
          <w:i/>
          <w:lang w:val="it-IT" w:bidi="en-US"/>
        </w:rPr>
      </w:pPr>
      <w:r w:rsidRPr="00FF3702">
        <w:rPr>
          <w:rFonts w:ascii="Arial" w:hAnsi="Arial" w:cs="Arial"/>
          <w:b/>
          <w:sz w:val="24"/>
          <w:szCs w:val="24"/>
          <w:lang w:bidi="en-US"/>
        </w:rPr>
        <w:t>COMPARISON OF EXERCISE PROGRAM AND FOOT ORTHOSES Vs EXERCISE PROGRAM</w:t>
      </w:r>
      <w:r>
        <w:rPr>
          <w:rFonts w:ascii="Arial" w:hAnsi="Arial" w:cs="Arial"/>
          <w:b/>
          <w:sz w:val="24"/>
          <w:szCs w:val="24"/>
          <w:lang w:bidi="en-US"/>
        </w:rPr>
        <w:t xml:space="preserve"> </w:t>
      </w:r>
      <w:r w:rsidRPr="00FF3702">
        <w:rPr>
          <w:rFonts w:ascii="Arial" w:hAnsi="Arial" w:cs="Arial"/>
          <w:b/>
          <w:sz w:val="24"/>
          <w:szCs w:val="24"/>
          <w:lang w:bidi="en-US"/>
        </w:rPr>
        <w:t>IN PATIENTS AFTER PILON FRACTURE SURGERY: STUDY PROTOCOL FOR A RANDOMIZED</w:t>
      </w:r>
      <w:r>
        <w:rPr>
          <w:rFonts w:ascii="Arial" w:hAnsi="Arial" w:cs="Arial"/>
          <w:b/>
          <w:sz w:val="24"/>
          <w:szCs w:val="24"/>
          <w:lang w:bidi="en-US"/>
        </w:rPr>
        <w:t xml:space="preserve"> </w:t>
      </w:r>
      <w:r w:rsidRPr="00FF3702">
        <w:rPr>
          <w:rFonts w:ascii="Arial" w:hAnsi="Arial" w:cs="Arial"/>
          <w:b/>
          <w:sz w:val="24"/>
          <w:szCs w:val="24"/>
          <w:lang w:bidi="en-US"/>
        </w:rPr>
        <w:t>CONTROLLED TRIAL</w:t>
      </w:r>
      <w:r w:rsidRPr="00FF3702">
        <w:rPr>
          <w:rFonts w:ascii="Arial" w:hAnsi="Arial" w:cs="Arial"/>
          <w:b/>
          <w:sz w:val="24"/>
          <w:szCs w:val="24"/>
          <w:lang w:bidi="en-US"/>
        </w:rPr>
        <w:br/>
      </w:r>
      <w:r w:rsidRPr="00FF3702">
        <w:rPr>
          <w:rFonts w:ascii="Arial" w:hAnsi="Arial" w:cs="Arial"/>
          <w:b/>
          <w:sz w:val="18"/>
          <w:szCs w:val="18"/>
          <w:lang w:bidi="en-US"/>
        </w:rPr>
        <w:t xml:space="preserve">Andrei-Daniel </w:t>
      </w:r>
      <w:proofErr w:type="spellStart"/>
      <w:r w:rsidRPr="00FF3702">
        <w:rPr>
          <w:rFonts w:ascii="Arial" w:hAnsi="Arial" w:cs="Arial"/>
          <w:b/>
          <w:sz w:val="18"/>
          <w:szCs w:val="18"/>
          <w:lang w:bidi="en-US"/>
        </w:rPr>
        <w:t>Bolovan</w:t>
      </w:r>
      <w:proofErr w:type="spellEnd"/>
      <w:r w:rsidRPr="00FF3702">
        <w:rPr>
          <w:rFonts w:ascii="Arial" w:hAnsi="Arial" w:cs="Arial"/>
          <w:b/>
          <w:sz w:val="18"/>
          <w:szCs w:val="18"/>
          <w:lang w:bidi="en-US"/>
        </w:rPr>
        <w:t xml:space="preserve">, Roxana-Ramona Onofrei, Bogdan </w:t>
      </w:r>
      <w:proofErr w:type="spellStart"/>
      <w:r w:rsidRPr="00FF3702">
        <w:rPr>
          <w:rFonts w:ascii="Arial" w:hAnsi="Arial" w:cs="Arial"/>
          <w:b/>
          <w:sz w:val="18"/>
          <w:szCs w:val="18"/>
          <w:lang w:bidi="en-US"/>
        </w:rPr>
        <w:t>Hogea</w:t>
      </w:r>
      <w:proofErr w:type="spellEnd"/>
      <w:r w:rsidRPr="00FF3702">
        <w:rPr>
          <w:rFonts w:ascii="Arial" w:hAnsi="Arial" w:cs="Arial"/>
          <w:b/>
          <w:sz w:val="18"/>
          <w:szCs w:val="18"/>
          <w:lang w:bidi="en-US"/>
        </w:rPr>
        <w:t>, Ahmed</w:t>
      </w:r>
      <w:r w:rsidRPr="00FF3702">
        <w:rPr>
          <w:rFonts w:ascii="Arial" w:hAnsi="Arial" w:cs="Arial"/>
          <w:b/>
          <w:sz w:val="18"/>
          <w:szCs w:val="18"/>
          <w:lang w:bidi="en-US"/>
        </w:rPr>
        <w:br/>
        <w:t xml:space="preserve">Abu-Awwad *, Emil-Adrian Lazarescu, Simona-Alina Abu-Awwad, Alexandra-Roxana </w:t>
      </w:r>
      <w:proofErr w:type="spellStart"/>
      <w:r w:rsidRPr="00FF3702">
        <w:rPr>
          <w:rFonts w:ascii="Arial" w:hAnsi="Arial" w:cs="Arial"/>
          <w:b/>
          <w:sz w:val="18"/>
          <w:szCs w:val="18"/>
          <w:lang w:bidi="en-US"/>
        </w:rPr>
        <w:t>Tapardea</w:t>
      </w:r>
      <w:proofErr w:type="spellEnd"/>
      <w:r w:rsidRPr="00FF3702">
        <w:rPr>
          <w:rFonts w:ascii="Arial" w:hAnsi="Arial" w:cs="Arial"/>
          <w:b/>
          <w:sz w:val="18"/>
          <w:szCs w:val="18"/>
          <w:lang w:bidi="en-US"/>
        </w:rPr>
        <w:t>, Madalina-</w:t>
      </w:r>
      <w:proofErr w:type="spellStart"/>
      <w:r w:rsidRPr="00FF3702">
        <w:rPr>
          <w:rFonts w:ascii="Arial" w:hAnsi="Arial" w:cs="Arial"/>
          <w:b/>
          <w:sz w:val="18"/>
          <w:szCs w:val="18"/>
          <w:lang w:bidi="en-US"/>
        </w:rPr>
        <w:t>Ianca</w:t>
      </w:r>
      <w:proofErr w:type="spellEnd"/>
      <w:r w:rsidRPr="00FF3702">
        <w:rPr>
          <w:rFonts w:ascii="Arial" w:hAnsi="Arial" w:cs="Arial"/>
          <w:b/>
          <w:sz w:val="18"/>
          <w:szCs w:val="18"/>
          <w:lang w:bidi="en-US"/>
        </w:rPr>
        <w:t xml:space="preserve"> Suba, Elena-Constanta </w:t>
      </w:r>
      <w:proofErr w:type="spellStart"/>
      <w:r w:rsidRPr="00FF3702">
        <w:rPr>
          <w:rFonts w:ascii="Arial" w:hAnsi="Arial" w:cs="Arial"/>
          <w:b/>
          <w:sz w:val="18"/>
          <w:szCs w:val="18"/>
          <w:lang w:bidi="en-US"/>
        </w:rPr>
        <w:t>Amaricai</w:t>
      </w:r>
      <w:proofErr w:type="spellEnd"/>
      <w:r>
        <w:rPr>
          <w:rFonts w:ascii="Arial" w:hAnsi="Arial" w:cs="Arial"/>
          <w:b/>
          <w:sz w:val="18"/>
          <w:szCs w:val="18"/>
          <w:lang w:bidi="en-US"/>
        </w:rPr>
        <w:t xml:space="preserve">, </w:t>
      </w:r>
      <w:r w:rsidRPr="00FF3702">
        <w:rPr>
          <w:rFonts w:ascii="Helvetica" w:hAnsi="Helvetica"/>
          <w:i/>
          <w:iCs/>
          <w:color w:val="A1A1A1"/>
          <w:sz w:val="18"/>
          <w:szCs w:val="18"/>
          <w:shd w:val="clear" w:color="auto" w:fill="FFFFFF"/>
        </w:rPr>
        <w:t>Life</w:t>
      </w:r>
      <w:r w:rsidRPr="00FF3702">
        <w:rPr>
          <w:rFonts w:ascii="Helvetica" w:hAnsi="Helvetica"/>
          <w:color w:val="A1A1A1"/>
          <w:sz w:val="18"/>
          <w:szCs w:val="18"/>
          <w:shd w:val="clear" w:color="auto" w:fill="FFFFFF"/>
        </w:rPr>
        <w:t> </w:t>
      </w:r>
      <w:r w:rsidRPr="00FF3702">
        <w:rPr>
          <w:rFonts w:ascii="Helvetica" w:hAnsi="Helvetica"/>
          <w:b/>
          <w:bCs/>
          <w:color w:val="A1A1A1"/>
          <w:sz w:val="18"/>
          <w:szCs w:val="18"/>
          <w:shd w:val="clear" w:color="auto" w:fill="FFFFFF"/>
        </w:rPr>
        <w:t>2023</w:t>
      </w:r>
      <w:r w:rsidRPr="00FF3702">
        <w:rPr>
          <w:rFonts w:ascii="Helvetica" w:hAnsi="Helvetica"/>
          <w:color w:val="A1A1A1"/>
          <w:sz w:val="18"/>
          <w:szCs w:val="18"/>
          <w:shd w:val="clear" w:color="auto" w:fill="FFFFFF"/>
        </w:rPr>
        <w:t>, </w:t>
      </w:r>
      <w:r w:rsidRPr="00FF3702">
        <w:rPr>
          <w:rFonts w:ascii="Helvetica" w:hAnsi="Helvetica"/>
          <w:i/>
          <w:iCs/>
          <w:color w:val="A1A1A1"/>
          <w:sz w:val="18"/>
          <w:szCs w:val="18"/>
          <w:shd w:val="clear" w:color="auto" w:fill="FFFFFF"/>
        </w:rPr>
        <w:t>13</w:t>
      </w:r>
      <w:r w:rsidRPr="00FF3702">
        <w:rPr>
          <w:rFonts w:ascii="Helvetica" w:hAnsi="Helvetica"/>
          <w:color w:val="A1A1A1"/>
          <w:sz w:val="18"/>
          <w:szCs w:val="18"/>
          <w:shd w:val="clear" w:color="auto" w:fill="FFFFFF"/>
        </w:rPr>
        <w:t>(11), 2187; </w:t>
      </w:r>
      <w:hyperlink r:id="rId6" w:history="1">
        <w:r w:rsidRPr="00FF3702">
          <w:rPr>
            <w:rFonts w:ascii="Helvetica" w:hAnsi="Helvetica"/>
            <w:b/>
            <w:bCs/>
            <w:color w:val="4F5671"/>
            <w:sz w:val="18"/>
            <w:szCs w:val="18"/>
            <w:shd w:val="clear" w:color="auto" w:fill="FFFFFF"/>
          </w:rPr>
          <w:t>https://doi.org/10.3390/life13112187</w:t>
        </w:r>
      </w:hyperlink>
      <w:r w:rsidRPr="00FF3702">
        <w:rPr>
          <w:rFonts w:ascii="Helvetica" w:hAnsi="Helvetica"/>
          <w:color w:val="A1A1A1"/>
          <w:sz w:val="18"/>
          <w:szCs w:val="18"/>
          <w:shd w:val="clear" w:color="auto" w:fill="FFFFFF"/>
        </w:rPr>
        <w:t> - 10 Nov 2023</w:t>
      </w:r>
      <w:r>
        <w:rPr>
          <w:rFonts w:ascii="Helvetica" w:hAnsi="Helvetica"/>
          <w:color w:val="A1A1A1"/>
          <w:sz w:val="18"/>
          <w:szCs w:val="18"/>
          <w:shd w:val="clear" w:color="auto" w:fill="FFFFFF"/>
        </w:rPr>
        <w:t xml:space="preserve"> , </w:t>
      </w:r>
      <w:r w:rsidRPr="00ED1278">
        <w:rPr>
          <w:b/>
          <w:color w:val="FF0000"/>
          <w:sz w:val="24"/>
          <w:szCs w:val="24"/>
          <w:lang w:val="it-IT"/>
        </w:rPr>
        <w:t>Factor d</w:t>
      </w:r>
      <w:r>
        <w:rPr>
          <w:b/>
          <w:color w:val="FF0000"/>
          <w:sz w:val="24"/>
          <w:szCs w:val="24"/>
          <w:lang w:val="it-IT"/>
        </w:rPr>
        <w:t>e impact: 3.2</w:t>
      </w:r>
    </w:p>
    <w:p w:rsidR="00080B1F" w:rsidRPr="00ED1278" w:rsidRDefault="00080B1F" w:rsidP="00080B1F">
      <w:pPr>
        <w:numPr>
          <w:ilvl w:val="0"/>
          <w:numId w:val="2"/>
        </w:numPr>
        <w:rPr>
          <w:rFonts w:ascii="Arial" w:hAnsi="Arial" w:cs="Arial"/>
          <w:b/>
          <w:i/>
          <w:lang w:val="it-IT" w:bidi="en-US"/>
        </w:rPr>
      </w:pPr>
      <w:r w:rsidRPr="00ED1278">
        <w:rPr>
          <w:rFonts w:ascii="Arial" w:hAnsi="Arial" w:cs="Arial"/>
          <w:b/>
          <w:sz w:val="24"/>
          <w:szCs w:val="24"/>
          <w:lang w:val="it-IT" w:bidi="en-US"/>
        </w:rPr>
        <w:t>Rare Intercondilar distal femural abcess of Brodie in a 21 year old man who refused medical care for three years after initial symptoms.</w:t>
      </w:r>
      <w:r w:rsidRPr="00A34C70">
        <w:rPr>
          <w:rFonts w:ascii="Arial" w:hAnsi="Arial" w:cs="Arial"/>
          <w:b/>
          <w:i/>
          <w:lang w:val="it-IT" w:bidi="en-US"/>
        </w:rPr>
        <w:t xml:space="preserve"> </w:t>
      </w:r>
      <w:r w:rsidRPr="00ED1278">
        <w:rPr>
          <w:rFonts w:ascii="Arial" w:hAnsi="Arial" w:cs="Arial"/>
          <w:b/>
          <w:sz w:val="16"/>
          <w:szCs w:val="16"/>
          <w:lang w:val="it-IT" w:bidi="en-US"/>
        </w:rPr>
        <w:t>Bogdan Gheorghe Hogea¹²³,Jenel Marian Patrascu J.R.¹²³, Adrian Emil Lazarescu¹²³٭ , Louchi El Mehdi², Bolovan Andrei-Daniel², Lavinia Hogea¹, Ilie Adrian Cosmin ¹, Bogdan Andor¹²³,  Prof.Dr.Patrascu Jenel Marian¹²³ ,</w:t>
      </w:r>
      <w:r w:rsidRPr="00ED1278">
        <w:rPr>
          <w:rFonts w:ascii="Arial" w:hAnsi="Arial" w:cs="Arial"/>
          <w:b/>
          <w:color w:val="222222"/>
          <w:sz w:val="16"/>
          <w:szCs w:val="16"/>
        </w:rPr>
        <w:t xml:space="preserve"> </w:t>
      </w:r>
      <w:r w:rsidRPr="00ED1278">
        <w:rPr>
          <w:rStyle w:val="Emphasis"/>
          <w:rFonts w:ascii="Arial" w:hAnsi="Arial" w:cs="Arial"/>
          <w:b/>
          <w:color w:val="222222"/>
          <w:sz w:val="16"/>
          <w:szCs w:val="16"/>
        </w:rPr>
        <w:t>Medicina</w:t>
      </w:r>
      <w:r w:rsidRPr="00ED1278">
        <w:rPr>
          <w:rFonts w:ascii="Arial" w:hAnsi="Arial" w:cs="Arial"/>
          <w:b/>
          <w:color w:val="222222"/>
          <w:sz w:val="16"/>
          <w:szCs w:val="16"/>
        </w:rPr>
        <w:t> </w:t>
      </w:r>
      <w:r w:rsidRPr="00ED1278">
        <w:rPr>
          <w:rFonts w:ascii="Arial" w:hAnsi="Arial" w:cs="Arial"/>
          <w:b/>
          <w:bCs/>
          <w:color w:val="222222"/>
          <w:sz w:val="16"/>
          <w:szCs w:val="16"/>
        </w:rPr>
        <w:t>2021</w:t>
      </w:r>
      <w:r w:rsidRPr="00ED1278">
        <w:rPr>
          <w:rFonts w:ascii="Arial" w:hAnsi="Arial" w:cs="Arial"/>
          <w:b/>
          <w:color w:val="222222"/>
          <w:sz w:val="16"/>
          <w:szCs w:val="16"/>
        </w:rPr>
        <w:t>, </w:t>
      </w:r>
      <w:r w:rsidRPr="00ED1278">
        <w:rPr>
          <w:rStyle w:val="Emphasis"/>
          <w:rFonts w:ascii="Arial" w:hAnsi="Arial" w:cs="Arial"/>
          <w:b/>
          <w:color w:val="222222"/>
          <w:sz w:val="16"/>
          <w:szCs w:val="16"/>
        </w:rPr>
        <w:t>57</w:t>
      </w:r>
      <w:r w:rsidRPr="00ED1278">
        <w:rPr>
          <w:rFonts w:ascii="Arial" w:hAnsi="Arial" w:cs="Arial"/>
          <w:b/>
          <w:color w:val="222222"/>
          <w:sz w:val="16"/>
          <w:szCs w:val="16"/>
        </w:rPr>
        <w:t>(6), 544; </w:t>
      </w:r>
      <w:hyperlink r:id="rId7" w:history="1">
        <w:r w:rsidRPr="00ED1278">
          <w:rPr>
            <w:rStyle w:val="Hyperlink"/>
            <w:rFonts w:ascii="Arial" w:hAnsi="Arial" w:cs="Arial"/>
            <w:b/>
            <w:bCs/>
            <w:sz w:val="16"/>
            <w:szCs w:val="16"/>
          </w:rPr>
          <w:t>https://doi.org/10.3390/medicina57060544</w:t>
        </w:r>
      </w:hyperlink>
      <w:r w:rsidRPr="00ED1278">
        <w:rPr>
          <w:rFonts w:ascii="Arial" w:hAnsi="Arial" w:cs="Arial"/>
          <w:b/>
          <w:i/>
          <w:sz w:val="16"/>
          <w:szCs w:val="16"/>
          <w:lang w:val="it-IT" w:bidi="en-US"/>
        </w:rPr>
        <w:t xml:space="preserve">. </w:t>
      </w:r>
      <w:r w:rsidRPr="00ED1278">
        <w:rPr>
          <w:rFonts w:ascii="Arial" w:hAnsi="Arial" w:cs="Arial"/>
          <w:b/>
          <w:bCs/>
          <w:color w:val="222222"/>
          <w:sz w:val="16"/>
          <w:szCs w:val="16"/>
        </w:rPr>
        <w:t>Received: 14 April 2021 / Revised: 15 May 2021 / Accepted: 25 May 2021 / Published: 28 May 2021</w:t>
      </w:r>
      <w:r w:rsidRPr="00ED1278">
        <w:rPr>
          <w:rFonts w:ascii="Arial" w:hAnsi="Arial" w:cs="Arial"/>
          <w:b/>
          <w:i/>
          <w:sz w:val="16"/>
          <w:szCs w:val="16"/>
          <w:lang w:val="it-IT" w:bidi="en-US"/>
        </w:rPr>
        <w:t>.</w:t>
      </w:r>
      <w:r>
        <w:rPr>
          <w:rFonts w:ascii="Arial" w:hAnsi="Arial" w:cs="Arial"/>
          <w:b/>
          <w:i/>
          <w:lang w:val="it-IT" w:bidi="en-US"/>
        </w:rPr>
        <w:t xml:space="preserve"> </w:t>
      </w:r>
      <w:r w:rsidRPr="00ED1278">
        <w:rPr>
          <w:b/>
          <w:color w:val="FF0000"/>
          <w:sz w:val="24"/>
          <w:szCs w:val="24"/>
          <w:lang w:val="it-IT"/>
        </w:rPr>
        <w:t>Factor de impact: 1.5</w:t>
      </w:r>
    </w:p>
    <w:p w:rsidR="00080B1F" w:rsidRPr="00481A6A" w:rsidRDefault="00080B1F" w:rsidP="00080B1F">
      <w:pPr>
        <w:numPr>
          <w:ilvl w:val="0"/>
          <w:numId w:val="2"/>
        </w:numPr>
        <w:rPr>
          <w:rFonts w:ascii="Arial" w:hAnsi="Arial" w:cs="Arial"/>
          <w:b/>
          <w:sz w:val="24"/>
          <w:szCs w:val="24"/>
          <w:lang w:val="en-GB"/>
        </w:rPr>
      </w:pPr>
      <w:r w:rsidRPr="0069446F">
        <w:rPr>
          <w:rFonts w:ascii="Arial" w:hAnsi="Arial" w:cs="Arial"/>
          <w:b/>
          <w:sz w:val="24"/>
          <w:szCs w:val="24"/>
          <w:lang w:val="en-GB"/>
        </w:rPr>
        <w:t>Study of the Platelet-Rich Plasma Injections for the Treatment of Achilles Tendinopathy after Failure of Conservative Treatment</w:t>
      </w:r>
      <w:r>
        <w:rPr>
          <w:rFonts w:ascii="Arial" w:hAnsi="Arial" w:cs="Arial"/>
          <w:b/>
          <w:sz w:val="24"/>
          <w:szCs w:val="24"/>
          <w:lang w:val="en-GB"/>
        </w:rPr>
        <w:t xml:space="preserve">. </w:t>
      </w:r>
      <w:r w:rsidRPr="0069446F">
        <w:rPr>
          <w:rFonts w:ascii="Arial" w:hAnsi="Arial" w:cs="Arial"/>
          <w:b/>
          <w:sz w:val="16"/>
          <w:szCs w:val="16"/>
          <w:lang w:val="en-GB"/>
        </w:rPr>
        <w:t xml:space="preserve">BOGDAN GHEORGHE HOGEA1, ANCA GABRIELA BISTRIAN1*, MIHAELA BOANCA2, DANIEL TIMOFTE2, ANDREEA NITA3*, ALINA DANIELA TOTOREAN3*, ADRIAN LAZARESCU4, ANDREI BOLOVAN5, LAVINIA MARIA HOGEA6, JENEL MARIAN PATRASCU Jr.4 1Victor Babes University of Medicine and Pharmacy, Department of </w:t>
      </w:r>
      <w:proofErr w:type="spellStart"/>
      <w:r w:rsidRPr="0069446F">
        <w:rPr>
          <w:rFonts w:ascii="Arial" w:hAnsi="Arial" w:cs="Arial"/>
          <w:b/>
          <w:sz w:val="16"/>
          <w:szCs w:val="16"/>
          <w:lang w:val="en-GB"/>
        </w:rPr>
        <w:t>Orthopedics</w:t>
      </w:r>
      <w:proofErr w:type="spellEnd"/>
      <w:r w:rsidRPr="0069446F">
        <w:rPr>
          <w:rFonts w:ascii="Arial" w:hAnsi="Arial" w:cs="Arial"/>
          <w:b/>
          <w:sz w:val="16"/>
          <w:szCs w:val="16"/>
          <w:lang w:val="en-GB"/>
        </w:rPr>
        <w:t xml:space="preserve"> and Trauma, 2 Eftimie Murgu </w:t>
      </w:r>
      <w:proofErr w:type="spellStart"/>
      <w:r w:rsidRPr="0069446F">
        <w:rPr>
          <w:rFonts w:ascii="Arial" w:hAnsi="Arial" w:cs="Arial"/>
          <w:b/>
          <w:sz w:val="16"/>
          <w:szCs w:val="16"/>
          <w:lang w:val="en-GB"/>
        </w:rPr>
        <w:t>Sq</w:t>
      </w:r>
      <w:proofErr w:type="spellEnd"/>
      <w:r w:rsidRPr="0069446F">
        <w:rPr>
          <w:rFonts w:ascii="Arial" w:hAnsi="Arial" w:cs="Arial"/>
          <w:b/>
          <w:sz w:val="16"/>
          <w:szCs w:val="16"/>
          <w:lang w:val="en-GB"/>
        </w:rPr>
        <w:t xml:space="preserve">, Timisoara, 300041, Romania 2Grigore T. Popa University of Medicine and Pharmacy, Faculty of Medicine, Department of Preventive Medicine, 16 </w:t>
      </w:r>
      <w:proofErr w:type="spellStart"/>
      <w:r w:rsidRPr="0069446F">
        <w:rPr>
          <w:rFonts w:ascii="Arial" w:hAnsi="Arial" w:cs="Arial"/>
          <w:b/>
          <w:sz w:val="16"/>
          <w:szCs w:val="16"/>
          <w:lang w:val="en-GB"/>
        </w:rPr>
        <w:t>Universitatii</w:t>
      </w:r>
      <w:proofErr w:type="spellEnd"/>
      <w:r w:rsidRPr="0069446F">
        <w:rPr>
          <w:rFonts w:ascii="Arial" w:hAnsi="Arial" w:cs="Arial"/>
          <w:b/>
          <w:sz w:val="16"/>
          <w:szCs w:val="16"/>
          <w:lang w:val="en-GB"/>
        </w:rPr>
        <w:t xml:space="preserve"> Str., 700115 Iasi, Romania 3Victor Babes University of Medicine and Pharmacy, Department of Medical Recovery, 2 Eftimie Murgu </w:t>
      </w:r>
      <w:proofErr w:type="spellStart"/>
      <w:r w:rsidRPr="0069446F">
        <w:rPr>
          <w:rFonts w:ascii="Arial" w:hAnsi="Arial" w:cs="Arial"/>
          <w:b/>
          <w:sz w:val="16"/>
          <w:szCs w:val="16"/>
          <w:lang w:val="en-GB"/>
        </w:rPr>
        <w:t>Sq</w:t>
      </w:r>
      <w:proofErr w:type="spellEnd"/>
      <w:r w:rsidRPr="0069446F">
        <w:rPr>
          <w:rFonts w:ascii="Arial" w:hAnsi="Arial" w:cs="Arial"/>
          <w:b/>
          <w:sz w:val="16"/>
          <w:szCs w:val="16"/>
          <w:lang w:val="en-GB"/>
        </w:rPr>
        <w:t xml:space="preserve">, Timisoara, 300041, Romania 4Victor Babes University of Medicine and Pharmacy, Department of Anatomy and Embryology, 2 Eftimie Murgu </w:t>
      </w:r>
      <w:proofErr w:type="spellStart"/>
      <w:r w:rsidRPr="0069446F">
        <w:rPr>
          <w:rFonts w:ascii="Arial" w:hAnsi="Arial" w:cs="Arial"/>
          <w:b/>
          <w:sz w:val="16"/>
          <w:szCs w:val="16"/>
          <w:lang w:val="en-GB"/>
        </w:rPr>
        <w:t>Sq</w:t>
      </w:r>
      <w:proofErr w:type="spellEnd"/>
      <w:r w:rsidRPr="0069446F">
        <w:rPr>
          <w:rFonts w:ascii="Arial" w:hAnsi="Arial" w:cs="Arial"/>
          <w:b/>
          <w:sz w:val="16"/>
          <w:szCs w:val="16"/>
          <w:lang w:val="en-GB"/>
        </w:rPr>
        <w:t xml:space="preserve">, Timisoara, 300041, Romania 5Pius </w:t>
      </w:r>
      <w:proofErr w:type="spellStart"/>
      <w:r w:rsidRPr="0069446F">
        <w:rPr>
          <w:rFonts w:ascii="Arial" w:hAnsi="Arial" w:cs="Arial"/>
          <w:b/>
          <w:sz w:val="16"/>
          <w:szCs w:val="16"/>
          <w:lang w:val="en-GB"/>
        </w:rPr>
        <w:t>Brinzeu</w:t>
      </w:r>
      <w:proofErr w:type="spellEnd"/>
      <w:r w:rsidRPr="0069446F">
        <w:rPr>
          <w:rFonts w:ascii="Arial" w:hAnsi="Arial" w:cs="Arial"/>
          <w:b/>
          <w:sz w:val="16"/>
          <w:szCs w:val="16"/>
          <w:lang w:val="en-GB"/>
        </w:rPr>
        <w:t xml:space="preserve"> Emergency Clinic Hospital, 156 Liviu </w:t>
      </w:r>
      <w:proofErr w:type="spellStart"/>
      <w:r w:rsidRPr="0069446F">
        <w:rPr>
          <w:rFonts w:ascii="Arial" w:hAnsi="Arial" w:cs="Arial"/>
          <w:b/>
          <w:sz w:val="16"/>
          <w:szCs w:val="16"/>
          <w:lang w:val="en-GB"/>
        </w:rPr>
        <w:t>Rebreanu</w:t>
      </w:r>
      <w:proofErr w:type="spellEnd"/>
      <w:r w:rsidRPr="0069446F">
        <w:rPr>
          <w:rFonts w:ascii="Arial" w:hAnsi="Arial" w:cs="Arial"/>
          <w:b/>
          <w:sz w:val="16"/>
          <w:szCs w:val="16"/>
          <w:lang w:val="en-GB"/>
        </w:rPr>
        <w:t xml:space="preserve"> Blvd., 300723 Timisoara, Romania 6Victor Babes University of Medicine and Pharmacy, Department of Neurosciences, 2 Eftimie Murgu </w:t>
      </w:r>
      <w:proofErr w:type="spellStart"/>
      <w:r w:rsidRPr="0069446F">
        <w:rPr>
          <w:rFonts w:ascii="Arial" w:hAnsi="Arial" w:cs="Arial"/>
          <w:b/>
          <w:sz w:val="16"/>
          <w:szCs w:val="16"/>
          <w:lang w:val="en-GB"/>
        </w:rPr>
        <w:t>Sq</w:t>
      </w:r>
      <w:proofErr w:type="spellEnd"/>
      <w:r w:rsidRPr="0069446F">
        <w:rPr>
          <w:rFonts w:ascii="Arial" w:hAnsi="Arial" w:cs="Arial"/>
          <w:b/>
          <w:sz w:val="16"/>
          <w:szCs w:val="16"/>
          <w:lang w:val="en-GB"/>
        </w:rPr>
        <w:t>, Timisoara, 30004, Romania</w:t>
      </w:r>
      <w:r>
        <w:rPr>
          <w:rFonts w:ascii="Arial" w:hAnsi="Arial" w:cs="Arial"/>
          <w:b/>
          <w:sz w:val="16"/>
          <w:szCs w:val="16"/>
          <w:lang w:val="en-GB"/>
        </w:rPr>
        <w:t xml:space="preserve"> </w:t>
      </w:r>
      <w:r w:rsidRPr="0069446F">
        <w:rPr>
          <w:rFonts w:ascii="Arial" w:hAnsi="Arial" w:cs="Arial"/>
          <w:b/>
          <w:sz w:val="16"/>
          <w:szCs w:val="16"/>
          <w:lang w:val="en-GB"/>
        </w:rPr>
        <w:t>REV.CHIM.(Bucharest)♦70♦No. 7 ♦2019</w:t>
      </w:r>
      <w:r>
        <w:rPr>
          <w:rFonts w:ascii="Arial" w:hAnsi="Arial" w:cs="Arial"/>
          <w:b/>
          <w:sz w:val="16"/>
          <w:szCs w:val="16"/>
          <w:lang w:val="en-GB"/>
        </w:rPr>
        <w:t xml:space="preserve"> </w:t>
      </w:r>
      <w:r w:rsidRPr="00F123B8">
        <w:rPr>
          <w:rFonts w:ascii="Times New Roman" w:hAnsi="Times New Roman"/>
          <w:b/>
          <w:color w:val="FF0000"/>
          <w:sz w:val="24"/>
          <w:szCs w:val="24"/>
          <w:lang w:val="it-IT"/>
        </w:rPr>
        <w:t>Factor de impact: 1.6</w:t>
      </w:r>
    </w:p>
    <w:p w:rsidR="00080B1F" w:rsidRPr="0069446F" w:rsidRDefault="00080B1F" w:rsidP="00080B1F">
      <w:pPr>
        <w:numPr>
          <w:ilvl w:val="0"/>
          <w:numId w:val="2"/>
        </w:numPr>
        <w:rPr>
          <w:rFonts w:ascii="Arial" w:hAnsi="Arial" w:cs="Arial"/>
          <w:b/>
          <w:sz w:val="24"/>
          <w:szCs w:val="24"/>
          <w:lang w:val="en-GB"/>
        </w:rPr>
      </w:pPr>
      <w:r w:rsidRPr="0069446F">
        <w:rPr>
          <w:rFonts w:ascii="Arial" w:hAnsi="Arial" w:cs="Arial"/>
          <w:b/>
          <w:sz w:val="24"/>
          <w:szCs w:val="24"/>
          <w:lang w:val="en-GB"/>
        </w:rPr>
        <w:t xml:space="preserve">The Utility of Different Types of Implants </w:t>
      </w:r>
      <w:proofErr w:type="gramStart"/>
      <w:r w:rsidRPr="0069446F">
        <w:rPr>
          <w:rFonts w:ascii="Arial" w:hAnsi="Arial" w:cs="Arial"/>
          <w:b/>
          <w:sz w:val="24"/>
          <w:szCs w:val="24"/>
          <w:lang w:val="en-GB"/>
        </w:rPr>
        <w:t>in  Repairing</w:t>
      </w:r>
      <w:proofErr w:type="gramEnd"/>
      <w:r w:rsidRPr="0069446F">
        <w:rPr>
          <w:rFonts w:ascii="Arial" w:hAnsi="Arial" w:cs="Arial"/>
          <w:b/>
          <w:sz w:val="24"/>
          <w:szCs w:val="24"/>
          <w:lang w:val="en-GB"/>
        </w:rPr>
        <w:t xml:space="preserve"> Knee Joint Posttraumatic Lesions</w:t>
      </w:r>
      <w:r>
        <w:rPr>
          <w:rFonts w:ascii="Arial" w:hAnsi="Arial" w:cs="Arial"/>
          <w:b/>
          <w:sz w:val="24"/>
          <w:szCs w:val="24"/>
          <w:lang w:val="en-GB"/>
        </w:rPr>
        <w:t xml:space="preserve">. </w:t>
      </w:r>
      <w:r w:rsidRPr="0069446F">
        <w:rPr>
          <w:rFonts w:ascii="Arial" w:hAnsi="Arial" w:cs="Arial"/>
          <w:b/>
          <w:sz w:val="16"/>
          <w:szCs w:val="16"/>
          <w:lang w:val="en-GB"/>
        </w:rPr>
        <w:t xml:space="preserve">JENEL MARIAN PATRASCU Jr.¹, MIHAI ALEXANDRU SANDESC1*, MARIANA TUDORAN1*, DAN COJOCARU², ADRIAN LAZARESCU¹, GABRIELA ANCA BISTREAN², CARMEN CAMELIA  HAIVAS1, CODRUTA MILOICOV BACIAN1, MIHAELA BOANCA3*, ALINA MIHAELA PASCU4, GHEORGHE BOGDAN HOGEA¹ ¹Victor Babes University of Medicine and Pharmacy, 2 Eftimie Murgu Sq., 300041, Timisoara, Romania ²Pius </w:t>
      </w:r>
      <w:proofErr w:type="spellStart"/>
      <w:r w:rsidRPr="0069446F">
        <w:rPr>
          <w:rFonts w:ascii="Arial" w:hAnsi="Arial" w:cs="Arial"/>
          <w:b/>
          <w:sz w:val="16"/>
          <w:szCs w:val="16"/>
          <w:lang w:val="en-GB"/>
        </w:rPr>
        <w:t>Brinzeu</w:t>
      </w:r>
      <w:proofErr w:type="spellEnd"/>
      <w:r w:rsidRPr="0069446F">
        <w:rPr>
          <w:rFonts w:ascii="Arial" w:hAnsi="Arial" w:cs="Arial"/>
          <w:b/>
          <w:sz w:val="16"/>
          <w:szCs w:val="16"/>
          <w:lang w:val="en-GB"/>
        </w:rPr>
        <w:t xml:space="preserve"> Emergency County Hospital 156 Liviu </w:t>
      </w:r>
      <w:proofErr w:type="spellStart"/>
      <w:r w:rsidRPr="0069446F">
        <w:rPr>
          <w:rFonts w:ascii="Arial" w:hAnsi="Arial" w:cs="Arial"/>
          <w:b/>
          <w:sz w:val="16"/>
          <w:szCs w:val="16"/>
          <w:lang w:val="en-GB"/>
        </w:rPr>
        <w:t>Rebreanu</w:t>
      </w:r>
      <w:proofErr w:type="spellEnd"/>
      <w:r w:rsidRPr="0069446F">
        <w:rPr>
          <w:rFonts w:ascii="Arial" w:hAnsi="Arial" w:cs="Arial"/>
          <w:b/>
          <w:sz w:val="16"/>
          <w:szCs w:val="16"/>
          <w:lang w:val="en-GB"/>
        </w:rPr>
        <w:t xml:space="preserve"> Blvd., 300723 Timisoara, Romania 3Grigore T. Popa University of Medicine and Pharmacy, Faculty of Medicine, 16 </w:t>
      </w:r>
      <w:proofErr w:type="spellStart"/>
      <w:r w:rsidRPr="0069446F">
        <w:rPr>
          <w:rFonts w:ascii="Arial" w:hAnsi="Arial" w:cs="Arial"/>
          <w:b/>
          <w:sz w:val="16"/>
          <w:szCs w:val="16"/>
          <w:lang w:val="en-GB"/>
        </w:rPr>
        <w:t>Universitatii</w:t>
      </w:r>
      <w:proofErr w:type="spellEnd"/>
      <w:r w:rsidRPr="0069446F">
        <w:rPr>
          <w:rFonts w:ascii="Arial" w:hAnsi="Arial" w:cs="Arial"/>
          <w:b/>
          <w:sz w:val="16"/>
          <w:szCs w:val="16"/>
          <w:lang w:val="en-GB"/>
        </w:rPr>
        <w:t xml:space="preserve"> Str., 700115 Iasi, Romania 4Transilvania University of Brasov, Faculty of Medicine, 29 </w:t>
      </w:r>
      <w:proofErr w:type="spellStart"/>
      <w:r w:rsidRPr="0069446F">
        <w:rPr>
          <w:rFonts w:ascii="Arial" w:hAnsi="Arial" w:cs="Arial"/>
          <w:b/>
          <w:sz w:val="16"/>
          <w:szCs w:val="16"/>
          <w:lang w:val="en-GB"/>
        </w:rPr>
        <w:t>Eroilor</w:t>
      </w:r>
      <w:proofErr w:type="spellEnd"/>
      <w:r w:rsidRPr="0069446F">
        <w:rPr>
          <w:rFonts w:ascii="Arial" w:hAnsi="Arial" w:cs="Arial"/>
          <w:b/>
          <w:sz w:val="16"/>
          <w:szCs w:val="16"/>
          <w:lang w:val="en-GB"/>
        </w:rPr>
        <w:t xml:space="preserve"> Blvd, 500036 Brasov, Romania</w:t>
      </w:r>
      <w:r w:rsidRPr="0069446F">
        <w:t xml:space="preserve"> </w:t>
      </w:r>
      <w:r w:rsidRPr="0069446F">
        <w:rPr>
          <w:rFonts w:ascii="Arial" w:hAnsi="Arial" w:cs="Arial"/>
          <w:b/>
          <w:sz w:val="16"/>
          <w:szCs w:val="16"/>
          <w:lang w:val="en-GB"/>
        </w:rPr>
        <w:t>REV.CHIM.(Bucharest)♦70♦No.2♦201</w:t>
      </w:r>
      <w:r>
        <w:rPr>
          <w:rFonts w:ascii="Arial" w:hAnsi="Arial" w:cs="Arial"/>
          <w:b/>
          <w:sz w:val="16"/>
          <w:szCs w:val="16"/>
          <w:lang w:val="en-GB"/>
        </w:rPr>
        <w:t xml:space="preserve"> </w:t>
      </w:r>
      <w:r w:rsidRPr="00F123B8">
        <w:rPr>
          <w:rFonts w:ascii="Times New Roman" w:hAnsi="Times New Roman"/>
          <w:b/>
          <w:color w:val="FF0000"/>
          <w:sz w:val="24"/>
          <w:szCs w:val="24"/>
          <w:lang w:val="it-IT"/>
        </w:rPr>
        <w:t>Factor de impact: 1.6</w:t>
      </w:r>
    </w:p>
    <w:p w:rsidR="00080B1F" w:rsidRPr="0069446F" w:rsidRDefault="00080B1F" w:rsidP="00080B1F">
      <w:pPr>
        <w:numPr>
          <w:ilvl w:val="0"/>
          <w:numId w:val="2"/>
        </w:numPr>
        <w:rPr>
          <w:rFonts w:ascii="Arial" w:hAnsi="Arial" w:cs="Arial"/>
          <w:b/>
          <w:sz w:val="24"/>
          <w:szCs w:val="24"/>
          <w:lang w:val="en-GB"/>
        </w:rPr>
      </w:pPr>
      <w:r w:rsidRPr="0069446F">
        <w:rPr>
          <w:rFonts w:ascii="Arial" w:hAnsi="Arial" w:cs="Arial"/>
          <w:b/>
          <w:sz w:val="24"/>
          <w:szCs w:val="24"/>
          <w:lang w:val="en-GB"/>
        </w:rPr>
        <w:t>Meniscus-shaped cell-free polyglycolic acid scaffold for meniscal repair in a sheep model</w:t>
      </w:r>
      <w:r>
        <w:rPr>
          <w:rFonts w:ascii="Arial" w:hAnsi="Arial" w:cs="Arial"/>
          <w:b/>
          <w:sz w:val="24"/>
          <w:szCs w:val="24"/>
          <w:lang w:val="en-GB"/>
        </w:rPr>
        <w:t xml:space="preserve">. </w:t>
      </w:r>
      <w:r w:rsidRPr="0069446F">
        <w:rPr>
          <w:rFonts w:ascii="Arial" w:hAnsi="Arial" w:cs="Arial"/>
          <w:b/>
          <w:sz w:val="16"/>
          <w:szCs w:val="16"/>
          <w:lang w:val="en-GB"/>
        </w:rPr>
        <w:t>Dan G. Cojocaru1 | Sylvia Hondke2 | Jan P. Krüger2 | Claudia Bosch3 | Cristian Croicu4 | Sorin Florescu4 | Adrian Lazarescu4 | Jenel-Marian Patrascu Jr.4 | Jenel-Marian Patrascu4 | Martin Dauner3 | Götz T. Gresser3 | Michaela Endres2</w:t>
      </w:r>
      <w:r>
        <w:rPr>
          <w:rFonts w:ascii="Arial" w:hAnsi="Arial" w:cs="Arial"/>
          <w:b/>
          <w:sz w:val="16"/>
          <w:szCs w:val="16"/>
          <w:lang w:val="en-GB"/>
        </w:rPr>
        <w:t xml:space="preserve">, </w:t>
      </w:r>
      <w:r w:rsidRPr="0069446F">
        <w:rPr>
          <w:rFonts w:ascii="Arial" w:hAnsi="Arial" w:cs="Arial"/>
          <w:b/>
          <w:sz w:val="16"/>
          <w:szCs w:val="16"/>
          <w:lang w:val="en-GB"/>
        </w:rPr>
        <w:t>J Biomed Mater Res. 2019</w:t>
      </w:r>
      <w:r>
        <w:rPr>
          <w:rFonts w:ascii="Arial" w:hAnsi="Arial" w:cs="Arial"/>
          <w:b/>
          <w:sz w:val="16"/>
          <w:szCs w:val="16"/>
          <w:lang w:val="en-GB"/>
        </w:rPr>
        <w:t xml:space="preserve"> </w:t>
      </w:r>
      <w:r w:rsidRPr="00F123B8">
        <w:rPr>
          <w:rFonts w:ascii="Times New Roman" w:hAnsi="Times New Roman"/>
          <w:b/>
          <w:color w:val="FF0000"/>
          <w:sz w:val="24"/>
          <w:szCs w:val="24"/>
          <w:lang w:val="it-IT"/>
        </w:rPr>
        <w:t>Factor de impact: 3.22</w:t>
      </w:r>
    </w:p>
    <w:p w:rsidR="00080B1F" w:rsidRPr="00F123B8" w:rsidRDefault="00080B1F" w:rsidP="00080B1F">
      <w:pPr>
        <w:numPr>
          <w:ilvl w:val="0"/>
          <w:numId w:val="2"/>
        </w:numPr>
        <w:rPr>
          <w:rFonts w:ascii="Arial" w:hAnsi="Arial" w:cs="Arial"/>
          <w:b/>
          <w:color w:val="FF0000"/>
          <w:sz w:val="24"/>
          <w:szCs w:val="24"/>
          <w:lang w:val="en-GB"/>
        </w:rPr>
      </w:pPr>
      <w:r w:rsidRPr="002F7078">
        <w:rPr>
          <w:rFonts w:ascii="Arial" w:hAnsi="Arial" w:cs="Arial"/>
          <w:b/>
          <w:sz w:val="24"/>
          <w:szCs w:val="24"/>
          <w:lang w:val="en-GB"/>
        </w:rPr>
        <w:t xml:space="preserve">Diazoxide and Cyclosporine </w:t>
      </w:r>
      <w:proofErr w:type="gramStart"/>
      <w:r w:rsidRPr="002F7078">
        <w:rPr>
          <w:rFonts w:ascii="Arial" w:hAnsi="Arial" w:cs="Arial"/>
          <w:b/>
          <w:sz w:val="24"/>
          <w:szCs w:val="24"/>
          <w:lang w:val="en-GB"/>
        </w:rPr>
        <w:t>a</w:t>
      </w:r>
      <w:proofErr w:type="gramEnd"/>
      <w:r w:rsidRPr="002F7078">
        <w:rPr>
          <w:rFonts w:ascii="Arial" w:hAnsi="Arial" w:cs="Arial"/>
          <w:b/>
          <w:sz w:val="24"/>
          <w:szCs w:val="24"/>
          <w:lang w:val="en-GB"/>
        </w:rPr>
        <w:t xml:space="preserve"> effects on oxidative phosphorylation in mitochondria isolated from ischemic rat hearts</w:t>
      </w:r>
      <w:r>
        <w:rPr>
          <w:rFonts w:ascii="Arial" w:hAnsi="Arial" w:cs="Arial"/>
          <w:b/>
          <w:sz w:val="16"/>
          <w:szCs w:val="16"/>
          <w:lang w:val="en-GB"/>
        </w:rPr>
        <w:t xml:space="preserve"> </w:t>
      </w:r>
      <w:r w:rsidRPr="002F7078">
        <w:rPr>
          <w:rFonts w:ascii="Arial" w:hAnsi="Arial" w:cs="Arial"/>
          <w:b/>
          <w:sz w:val="16"/>
          <w:szCs w:val="16"/>
          <w:lang w:val="en-GB"/>
        </w:rPr>
        <w:t xml:space="preserve">Mitică, S., </w:t>
      </w:r>
      <w:proofErr w:type="spellStart"/>
      <w:r w:rsidRPr="002F7078">
        <w:rPr>
          <w:rFonts w:ascii="Arial" w:hAnsi="Arial" w:cs="Arial"/>
          <w:b/>
          <w:sz w:val="16"/>
          <w:szCs w:val="16"/>
          <w:lang w:val="en-GB"/>
        </w:rPr>
        <w:t>Mirica</w:t>
      </w:r>
      <w:proofErr w:type="spellEnd"/>
      <w:r w:rsidRPr="002F7078">
        <w:rPr>
          <w:rFonts w:ascii="Arial" w:hAnsi="Arial" w:cs="Arial"/>
          <w:b/>
          <w:sz w:val="16"/>
          <w:szCs w:val="16"/>
          <w:lang w:val="en-GB"/>
        </w:rPr>
        <w:t>, N., Duicu, O., Răducan, A., Lăzărescu, A., Fira-</w:t>
      </w:r>
      <w:proofErr w:type="spellStart"/>
      <w:r w:rsidRPr="002F7078">
        <w:rPr>
          <w:rFonts w:ascii="Arial" w:hAnsi="Arial" w:cs="Arial"/>
          <w:b/>
          <w:sz w:val="16"/>
          <w:szCs w:val="16"/>
          <w:lang w:val="en-GB"/>
        </w:rPr>
        <w:t>Mlădinescu</w:t>
      </w:r>
      <w:proofErr w:type="spellEnd"/>
      <w:r w:rsidRPr="002F7078">
        <w:rPr>
          <w:rFonts w:ascii="Arial" w:hAnsi="Arial" w:cs="Arial"/>
          <w:b/>
          <w:sz w:val="16"/>
          <w:szCs w:val="16"/>
          <w:lang w:val="en-GB"/>
        </w:rPr>
        <w:t>, O, Muntean, D.</w:t>
      </w:r>
      <w:proofErr w:type="gramStart"/>
      <w:r w:rsidRPr="002F7078">
        <w:rPr>
          <w:rFonts w:ascii="Arial" w:hAnsi="Arial" w:cs="Arial"/>
          <w:b/>
          <w:sz w:val="16"/>
          <w:szCs w:val="16"/>
          <w:lang w:val="en-GB"/>
        </w:rPr>
        <w:t>, ,</w:t>
      </w:r>
      <w:proofErr w:type="gramEnd"/>
      <w:r w:rsidRPr="002F7078">
        <w:rPr>
          <w:rFonts w:ascii="Arial" w:hAnsi="Arial" w:cs="Arial"/>
          <w:b/>
          <w:sz w:val="16"/>
          <w:szCs w:val="16"/>
          <w:lang w:val="en-GB"/>
        </w:rPr>
        <w:t xml:space="preserve"> The 21st European Student Conference, Charite </w:t>
      </w:r>
      <w:r w:rsidRPr="002F7078">
        <w:rPr>
          <w:rFonts w:ascii="Arial" w:hAnsi="Arial" w:cs="Arial"/>
          <w:b/>
          <w:sz w:val="16"/>
          <w:szCs w:val="16"/>
          <w:lang w:val="en-GB"/>
        </w:rPr>
        <w:lastRenderedPageBreak/>
        <w:t xml:space="preserve">University, Berlin, 13-17 October </w:t>
      </w:r>
      <w:proofErr w:type="gramStart"/>
      <w:r w:rsidRPr="002F7078">
        <w:rPr>
          <w:rFonts w:ascii="Arial" w:hAnsi="Arial" w:cs="Arial"/>
          <w:b/>
          <w:sz w:val="16"/>
          <w:szCs w:val="16"/>
          <w:lang w:val="en-GB"/>
        </w:rPr>
        <w:t>2010,European</w:t>
      </w:r>
      <w:proofErr w:type="gramEnd"/>
      <w:r w:rsidRPr="002F7078">
        <w:rPr>
          <w:rFonts w:ascii="Arial" w:hAnsi="Arial" w:cs="Arial"/>
          <w:b/>
          <w:sz w:val="16"/>
          <w:szCs w:val="16"/>
          <w:lang w:val="en-GB"/>
        </w:rPr>
        <w:t xml:space="preserve"> Journal of Medical Research 2010, 15(1):13. ISSN 0949-2321, </w:t>
      </w:r>
      <w:r w:rsidRPr="00F123B8">
        <w:rPr>
          <w:rFonts w:ascii="Arial" w:hAnsi="Arial" w:cs="Arial"/>
          <w:b/>
          <w:color w:val="FF0000"/>
          <w:sz w:val="24"/>
          <w:szCs w:val="24"/>
          <w:lang w:val="en-GB"/>
        </w:rPr>
        <w:t>Factor de impact: 1.13</w:t>
      </w:r>
    </w:p>
    <w:p w:rsidR="00080B1F" w:rsidRDefault="00080B1F" w:rsidP="00080B1F">
      <w:pPr>
        <w:numPr>
          <w:ilvl w:val="0"/>
          <w:numId w:val="2"/>
        </w:numPr>
        <w:rPr>
          <w:rFonts w:ascii="Arial" w:hAnsi="Arial" w:cs="Arial"/>
          <w:b/>
          <w:sz w:val="24"/>
          <w:szCs w:val="24"/>
          <w:lang w:val="en-GB"/>
        </w:rPr>
      </w:pPr>
      <w:r w:rsidRPr="002F7078">
        <w:rPr>
          <w:rFonts w:ascii="Arial" w:hAnsi="Arial" w:cs="Arial"/>
          <w:b/>
          <w:color w:val="222222"/>
          <w:sz w:val="24"/>
          <w:szCs w:val="24"/>
          <w:shd w:val="clear" w:color="auto" w:fill="FFFFFF"/>
        </w:rPr>
        <w:t>Cardioprotective effects of magnesium orotate on respiration of rat heart mitochondria</w:t>
      </w:r>
      <w:r>
        <w:rPr>
          <w:rFonts w:ascii="Arial" w:hAnsi="Arial" w:cs="Arial"/>
          <w:color w:val="222222"/>
          <w:shd w:val="clear" w:color="auto" w:fill="FFFFFF"/>
        </w:rPr>
        <w:t xml:space="preserve"> </w:t>
      </w:r>
      <w:r w:rsidRPr="002F7078">
        <w:rPr>
          <w:rFonts w:ascii="Arial" w:hAnsi="Arial" w:cs="Arial"/>
          <w:b/>
          <w:color w:val="222222"/>
          <w:sz w:val="16"/>
          <w:szCs w:val="16"/>
          <w:shd w:val="clear" w:color="auto" w:fill="FFFFFF"/>
        </w:rPr>
        <w:t xml:space="preserve">Duicu, O., </w:t>
      </w:r>
      <w:proofErr w:type="spellStart"/>
      <w:r w:rsidRPr="002F7078">
        <w:rPr>
          <w:rFonts w:ascii="Arial" w:hAnsi="Arial" w:cs="Arial"/>
          <w:b/>
          <w:color w:val="222222"/>
          <w:sz w:val="16"/>
          <w:szCs w:val="16"/>
          <w:shd w:val="clear" w:color="auto" w:fill="FFFFFF"/>
        </w:rPr>
        <w:t>Mirica</w:t>
      </w:r>
      <w:proofErr w:type="spellEnd"/>
      <w:r w:rsidRPr="002F7078">
        <w:rPr>
          <w:rFonts w:ascii="Arial" w:hAnsi="Arial" w:cs="Arial"/>
          <w:b/>
          <w:color w:val="222222"/>
          <w:sz w:val="16"/>
          <w:szCs w:val="16"/>
          <w:shd w:val="clear" w:color="auto" w:fill="FFFFFF"/>
        </w:rPr>
        <w:t xml:space="preserve">, N., Raducan, A., Sturza, A., </w:t>
      </w:r>
      <w:r w:rsidRPr="002F7078">
        <w:rPr>
          <w:rFonts w:ascii="Arial" w:hAnsi="Arial" w:cs="Arial"/>
          <w:b/>
          <w:i/>
          <w:color w:val="222222"/>
          <w:sz w:val="16"/>
          <w:szCs w:val="16"/>
          <w:shd w:val="clear" w:color="auto" w:fill="FFFFFF"/>
        </w:rPr>
        <w:t>Lazarescu, A.,</w:t>
      </w:r>
      <w:r w:rsidRPr="002F7078">
        <w:rPr>
          <w:rFonts w:ascii="Arial" w:hAnsi="Arial" w:cs="Arial"/>
          <w:b/>
          <w:color w:val="222222"/>
          <w:sz w:val="16"/>
          <w:szCs w:val="16"/>
          <w:shd w:val="clear" w:color="auto" w:fill="FFFFFF"/>
        </w:rPr>
        <w:t xml:space="preserve"> Fira-</w:t>
      </w:r>
      <w:proofErr w:type="spellStart"/>
      <w:r w:rsidRPr="002F7078">
        <w:rPr>
          <w:rFonts w:ascii="Arial" w:hAnsi="Arial" w:cs="Arial"/>
          <w:b/>
          <w:color w:val="222222"/>
          <w:sz w:val="16"/>
          <w:szCs w:val="16"/>
          <w:shd w:val="clear" w:color="auto" w:fill="FFFFFF"/>
        </w:rPr>
        <w:t>Mladinescu</w:t>
      </w:r>
      <w:proofErr w:type="spellEnd"/>
      <w:r w:rsidRPr="002F7078">
        <w:rPr>
          <w:rFonts w:ascii="Arial" w:hAnsi="Arial" w:cs="Arial"/>
          <w:b/>
          <w:color w:val="222222"/>
          <w:sz w:val="16"/>
          <w:szCs w:val="16"/>
          <w:shd w:val="clear" w:color="auto" w:fill="FFFFFF"/>
        </w:rPr>
        <w:t>, O.,</w:t>
      </w:r>
      <w:r w:rsidRPr="002F7078">
        <w:rPr>
          <w:rStyle w:val="apple-converted-space"/>
          <w:rFonts w:ascii="Arial" w:hAnsi="Arial" w:cs="Arial"/>
          <w:b/>
          <w:color w:val="222222"/>
          <w:sz w:val="16"/>
          <w:szCs w:val="16"/>
          <w:shd w:val="clear" w:color="auto" w:fill="FFFFFF"/>
        </w:rPr>
        <w:t> </w:t>
      </w:r>
      <w:r w:rsidRPr="002F7078">
        <w:rPr>
          <w:rFonts w:ascii="Arial" w:hAnsi="Arial" w:cs="Arial"/>
          <w:b/>
          <w:bCs/>
          <w:color w:val="222222"/>
          <w:sz w:val="16"/>
          <w:szCs w:val="16"/>
          <w:shd w:val="clear" w:color="auto" w:fill="FFFFFF"/>
        </w:rPr>
        <w:t>Muntean,</w:t>
      </w:r>
      <w:r w:rsidRPr="002F7078">
        <w:rPr>
          <w:rStyle w:val="apple-converted-space"/>
          <w:rFonts w:ascii="Arial" w:hAnsi="Arial" w:cs="Arial"/>
          <w:b/>
          <w:color w:val="222222"/>
          <w:sz w:val="16"/>
          <w:szCs w:val="16"/>
          <w:shd w:val="clear" w:color="auto" w:fill="FFFFFF"/>
        </w:rPr>
        <w:t> </w:t>
      </w:r>
      <w:r w:rsidRPr="002F7078">
        <w:rPr>
          <w:rFonts w:ascii="Arial" w:hAnsi="Arial" w:cs="Arial"/>
          <w:b/>
          <w:bCs/>
          <w:color w:val="222222"/>
          <w:sz w:val="16"/>
          <w:szCs w:val="16"/>
          <w:shd w:val="clear" w:color="auto" w:fill="FFFFFF"/>
        </w:rPr>
        <w:t>D.</w:t>
      </w:r>
      <w:proofErr w:type="gramStart"/>
      <w:r w:rsidRPr="002F7078">
        <w:rPr>
          <w:rFonts w:ascii="Arial" w:hAnsi="Arial" w:cs="Arial"/>
          <w:b/>
          <w:bCs/>
          <w:color w:val="222222"/>
          <w:sz w:val="16"/>
          <w:szCs w:val="16"/>
          <w:shd w:val="clear" w:color="auto" w:fill="FFFFFF"/>
        </w:rPr>
        <w:t>,</w:t>
      </w:r>
      <w:r w:rsidRPr="002F7078">
        <w:rPr>
          <w:rStyle w:val="apple-converted-space"/>
          <w:rFonts w:ascii="Arial" w:hAnsi="Arial" w:cs="Arial"/>
          <w:b/>
          <w:bCs/>
          <w:color w:val="222222"/>
          <w:sz w:val="16"/>
          <w:szCs w:val="16"/>
          <w:shd w:val="clear" w:color="auto" w:fill="FFFFFF"/>
        </w:rPr>
        <w:t> </w:t>
      </w:r>
      <w:r w:rsidRPr="002F7078">
        <w:rPr>
          <w:rFonts w:ascii="Arial" w:hAnsi="Arial" w:cs="Arial"/>
          <w:b/>
          <w:color w:val="222222"/>
          <w:sz w:val="16"/>
          <w:szCs w:val="16"/>
          <w:shd w:val="clear" w:color="auto" w:fill="FFFFFF"/>
        </w:rPr>
        <w:t>,</w:t>
      </w:r>
      <w:proofErr w:type="gramEnd"/>
      <w:r w:rsidRPr="002F7078">
        <w:rPr>
          <w:rFonts w:ascii="Arial" w:hAnsi="Arial" w:cs="Arial"/>
          <w:b/>
          <w:color w:val="222222"/>
          <w:sz w:val="16"/>
          <w:szCs w:val="16"/>
          <w:shd w:val="clear" w:color="auto" w:fill="FFFFFF"/>
        </w:rPr>
        <w:t xml:space="preserve"> The21st European Student Conference, Charite University</w:t>
      </w:r>
      <w:r w:rsidRPr="002F7078">
        <w:rPr>
          <w:rFonts w:ascii="Arial" w:hAnsi="Arial" w:cs="Arial"/>
          <w:b/>
          <w:i/>
          <w:iCs/>
          <w:color w:val="222222"/>
          <w:sz w:val="16"/>
          <w:szCs w:val="16"/>
          <w:shd w:val="clear" w:color="auto" w:fill="FFFFFF"/>
        </w:rPr>
        <w:t>,</w:t>
      </w:r>
      <w:r w:rsidRPr="002F7078">
        <w:rPr>
          <w:rStyle w:val="apple-converted-space"/>
          <w:rFonts w:ascii="Arial" w:hAnsi="Arial" w:cs="Arial"/>
          <w:b/>
          <w:color w:val="222222"/>
          <w:sz w:val="16"/>
          <w:szCs w:val="16"/>
          <w:shd w:val="clear" w:color="auto" w:fill="FFFFFF"/>
        </w:rPr>
        <w:t> </w:t>
      </w:r>
      <w:r w:rsidRPr="002F7078">
        <w:rPr>
          <w:rFonts w:ascii="Arial" w:hAnsi="Arial" w:cs="Arial"/>
          <w:b/>
          <w:color w:val="222222"/>
          <w:sz w:val="16"/>
          <w:szCs w:val="16"/>
          <w:shd w:val="clear" w:color="auto" w:fill="FFFFFF"/>
        </w:rPr>
        <w:t>13-17 October 2010, Berlin, Germany,</w:t>
      </w:r>
      <w:r w:rsidRPr="002F7078">
        <w:rPr>
          <w:rStyle w:val="apple-converted-space"/>
          <w:rFonts w:ascii="Arial" w:hAnsi="Arial" w:cs="Arial"/>
          <w:b/>
          <w:color w:val="222222"/>
          <w:sz w:val="16"/>
          <w:szCs w:val="16"/>
          <w:shd w:val="clear" w:color="auto" w:fill="FFFFFF"/>
        </w:rPr>
        <w:t> </w:t>
      </w:r>
      <w:r w:rsidRPr="002F7078">
        <w:rPr>
          <w:rFonts w:ascii="Arial" w:hAnsi="Arial" w:cs="Arial"/>
          <w:b/>
          <w:bCs/>
          <w:color w:val="222222"/>
          <w:sz w:val="16"/>
          <w:szCs w:val="16"/>
          <w:shd w:val="clear" w:color="auto" w:fill="FFFFFF"/>
        </w:rPr>
        <w:t xml:space="preserve">European Journal of </w:t>
      </w:r>
      <w:proofErr w:type="spellStart"/>
      <w:r w:rsidRPr="002F7078">
        <w:rPr>
          <w:rFonts w:ascii="Arial" w:hAnsi="Arial" w:cs="Arial"/>
          <w:b/>
          <w:bCs/>
          <w:color w:val="222222"/>
          <w:sz w:val="16"/>
          <w:szCs w:val="16"/>
          <w:shd w:val="clear" w:color="auto" w:fill="FFFFFF"/>
        </w:rPr>
        <w:t>MedicalResearch</w:t>
      </w:r>
      <w:proofErr w:type="spellEnd"/>
      <w:r w:rsidRPr="002F7078">
        <w:rPr>
          <w:rStyle w:val="apple-converted-space"/>
          <w:rFonts w:ascii="Arial" w:hAnsi="Arial" w:cs="Arial"/>
          <w:b/>
          <w:i/>
          <w:iCs/>
          <w:color w:val="222222"/>
          <w:sz w:val="16"/>
          <w:szCs w:val="16"/>
          <w:shd w:val="clear" w:color="auto" w:fill="FFFFFF"/>
        </w:rPr>
        <w:t> </w:t>
      </w:r>
      <w:r w:rsidRPr="002F7078">
        <w:rPr>
          <w:rFonts w:ascii="Arial" w:hAnsi="Arial" w:cs="Arial"/>
          <w:b/>
          <w:color w:val="222222"/>
          <w:sz w:val="16"/>
          <w:szCs w:val="16"/>
          <w:shd w:val="clear" w:color="auto" w:fill="FFFFFF"/>
        </w:rPr>
        <w:t>2010</w:t>
      </w:r>
      <w:r w:rsidRPr="002F7078">
        <w:rPr>
          <w:rFonts w:ascii="Arial" w:hAnsi="Arial" w:cs="Arial"/>
          <w:b/>
          <w:i/>
          <w:iCs/>
          <w:color w:val="222222"/>
          <w:sz w:val="16"/>
          <w:szCs w:val="16"/>
          <w:shd w:val="clear" w:color="auto" w:fill="FFFFFF"/>
        </w:rPr>
        <w:t>;</w:t>
      </w:r>
      <w:r w:rsidRPr="002F7078">
        <w:rPr>
          <w:rStyle w:val="apple-converted-space"/>
          <w:rFonts w:ascii="Arial" w:hAnsi="Arial" w:cs="Arial"/>
          <w:b/>
          <w:color w:val="222222"/>
          <w:sz w:val="16"/>
          <w:szCs w:val="16"/>
          <w:shd w:val="clear" w:color="auto" w:fill="FFFFFF"/>
        </w:rPr>
        <w:t> </w:t>
      </w:r>
      <w:r w:rsidRPr="002F7078">
        <w:rPr>
          <w:rFonts w:ascii="Arial" w:hAnsi="Arial" w:cs="Arial"/>
          <w:b/>
          <w:color w:val="222222"/>
          <w:sz w:val="16"/>
          <w:szCs w:val="16"/>
          <w:shd w:val="clear" w:color="auto" w:fill="FFFFFF"/>
        </w:rPr>
        <w:t>15(1):184. ISSN 0949-2321,</w:t>
      </w:r>
      <w:r w:rsidRPr="002F7078">
        <w:rPr>
          <w:rStyle w:val="apple-converted-space"/>
          <w:rFonts w:ascii="Arial" w:hAnsi="Arial" w:cs="Arial"/>
          <w:b/>
          <w:color w:val="222222"/>
          <w:sz w:val="16"/>
          <w:szCs w:val="16"/>
          <w:shd w:val="clear" w:color="auto" w:fill="FFFFFF"/>
        </w:rPr>
        <w:t> </w:t>
      </w:r>
      <w:r w:rsidRPr="00F123B8">
        <w:rPr>
          <w:rFonts w:ascii="Arial" w:hAnsi="Arial" w:cs="Arial"/>
          <w:b/>
          <w:color w:val="FF0000"/>
          <w:sz w:val="24"/>
          <w:szCs w:val="24"/>
          <w:shd w:val="clear" w:color="auto" w:fill="FFFFFF"/>
        </w:rPr>
        <w:t>Factor de impact: 1.13</w:t>
      </w:r>
    </w:p>
    <w:p w:rsidR="00080B1F" w:rsidRPr="003859C2" w:rsidRDefault="00080B1F" w:rsidP="00080B1F">
      <w:pPr>
        <w:numPr>
          <w:ilvl w:val="0"/>
          <w:numId w:val="2"/>
        </w:numPr>
        <w:rPr>
          <w:rFonts w:ascii="Arial" w:hAnsi="Arial" w:cs="Arial"/>
          <w:b/>
          <w:sz w:val="16"/>
          <w:szCs w:val="16"/>
          <w:lang w:val="en-GB"/>
        </w:rPr>
      </w:pPr>
      <w:proofErr w:type="spellStart"/>
      <w:r w:rsidRPr="003859C2">
        <w:rPr>
          <w:rFonts w:ascii="Arial" w:hAnsi="Arial" w:cs="Arial"/>
          <w:b/>
          <w:sz w:val="24"/>
          <w:szCs w:val="24"/>
          <w:lang w:val="en-GB"/>
        </w:rPr>
        <w:t>Pacient</w:t>
      </w:r>
      <w:proofErr w:type="spellEnd"/>
      <w:r w:rsidRPr="003859C2">
        <w:rPr>
          <w:rFonts w:ascii="Arial" w:hAnsi="Arial" w:cs="Arial"/>
          <w:b/>
          <w:sz w:val="24"/>
          <w:szCs w:val="24"/>
          <w:lang w:val="en-GB"/>
        </w:rPr>
        <w:t xml:space="preserve"> </w:t>
      </w:r>
      <w:proofErr w:type="spellStart"/>
      <w:r w:rsidRPr="003859C2">
        <w:rPr>
          <w:rFonts w:ascii="Arial" w:hAnsi="Arial" w:cs="Arial"/>
          <w:b/>
          <w:sz w:val="24"/>
          <w:szCs w:val="24"/>
          <w:lang w:val="en-GB"/>
        </w:rPr>
        <w:t>traumatizat</w:t>
      </w:r>
      <w:proofErr w:type="spellEnd"/>
      <w:r w:rsidRPr="003859C2">
        <w:rPr>
          <w:rFonts w:ascii="Arial" w:hAnsi="Arial" w:cs="Arial"/>
          <w:b/>
          <w:sz w:val="24"/>
          <w:szCs w:val="24"/>
          <w:lang w:val="en-GB"/>
        </w:rPr>
        <w:t xml:space="preserve"> </w:t>
      </w:r>
      <w:proofErr w:type="spellStart"/>
      <w:r w:rsidRPr="003859C2">
        <w:rPr>
          <w:rFonts w:ascii="Arial" w:hAnsi="Arial" w:cs="Arial"/>
          <w:b/>
          <w:sz w:val="24"/>
          <w:szCs w:val="24"/>
          <w:lang w:val="en-GB"/>
        </w:rPr>
        <w:t>vârstnic</w:t>
      </w:r>
      <w:proofErr w:type="spellEnd"/>
      <w:r w:rsidRPr="003859C2">
        <w:rPr>
          <w:rFonts w:ascii="Arial" w:hAnsi="Arial" w:cs="Arial"/>
          <w:b/>
          <w:sz w:val="24"/>
          <w:szCs w:val="24"/>
          <w:lang w:val="en-GB"/>
        </w:rPr>
        <w:t xml:space="preserve"> cu </w:t>
      </w:r>
      <w:proofErr w:type="spellStart"/>
      <w:r w:rsidRPr="003859C2">
        <w:rPr>
          <w:rFonts w:ascii="Arial" w:hAnsi="Arial" w:cs="Arial"/>
          <w:b/>
          <w:sz w:val="24"/>
          <w:szCs w:val="24"/>
          <w:lang w:val="en-GB"/>
        </w:rPr>
        <w:t>demență</w:t>
      </w:r>
      <w:proofErr w:type="spellEnd"/>
      <w:r w:rsidRPr="003859C2">
        <w:rPr>
          <w:rFonts w:ascii="Arial" w:hAnsi="Arial" w:cs="Arial"/>
          <w:b/>
          <w:sz w:val="24"/>
          <w:szCs w:val="24"/>
          <w:lang w:val="en-GB"/>
        </w:rPr>
        <w:t xml:space="preserve">, cu </w:t>
      </w:r>
      <w:proofErr w:type="spellStart"/>
      <w:r w:rsidRPr="003859C2">
        <w:rPr>
          <w:rFonts w:ascii="Arial" w:hAnsi="Arial" w:cs="Arial"/>
          <w:b/>
          <w:sz w:val="24"/>
          <w:szCs w:val="24"/>
          <w:lang w:val="en-GB"/>
        </w:rPr>
        <w:t>sau</w:t>
      </w:r>
      <w:proofErr w:type="spellEnd"/>
      <w:r w:rsidRPr="003859C2">
        <w:rPr>
          <w:rFonts w:ascii="Arial" w:hAnsi="Arial" w:cs="Arial"/>
          <w:b/>
          <w:sz w:val="24"/>
          <w:szCs w:val="24"/>
          <w:lang w:val="en-GB"/>
        </w:rPr>
        <w:t xml:space="preserve"> </w:t>
      </w:r>
      <w:proofErr w:type="spellStart"/>
      <w:r w:rsidRPr="003859C2">
        <w:rPr>
          <w:rFonts w:ascii="Arial" w:hAnsi="Arial" w:cs="Arial"/>
          <w:b/>
          <w:sz w:val="24"/>
          <w:szCs w:val="24"/>
          <w:lang w:val="en-GB"/>
        </w:rPr>
        <w:t>fără</w:t>
      </w:r>
      <w:proofErr w:type="spellEnd"/>
      <w:r w:rsidRPr="003859C2">
        <w:rPr>
          <w:rFonts w:ascii="Arial" w:hAnsi="Arial" w:cs="Arial"/>
          <w:b/>
          <w:sz w:val="24"/>
          <w:szCs w:val="24"/>
          <w:lang w:val="en-GB"/>
        </w:rPr>
        <w:t xml:space="preserve"> delirium </w:t>
      </w:r>
      <w:proofErr w:type="spellStart"/>
      <w:r w:rsidRPr="003859C2">
        <w:rPr>
          <w:rFonts w:ascii="Arial" w:hAnsi="Arial" w:cs="Arial"/>
          <w:b/>
          <w:sz w:val="24"/>
          <w:szCs w:val="24"/>
          <w:lang w:val="en-GB"/>
        </w:rPr>
        <w:t>supraadăugat</w:t>
      </w:r>
      <w:proofErr w:type="spellEnd"/>
      <w:r w:rsidRPr="003859C2">
        <w:rPr>
          <w:rFonts w:ascii="Arial" w:hAnsi="Arial" w:cs="Arial"/>
          <w:b/>
          <w:sz w:val="24"/>
          <w:szCs w:val="24"/>
          <w:lang w:val="en-GB"/>
        </w:rPr>
        <w:t xml:space="preserve">: </w:t>
      </w:r>
      <w:proofErr w:type="spellStart"/>
      <w:r w:rsidRPr="003859C2">
        <w:rPr>
          <w:rFonts w:ascii="Arial" w:hAnsi="Arial" w:cs="Arial"/>
          <w:b/>
          <w:sz w:val="24"/>
          <w:szCs w:val="24"/>
          <w:lang w:val="en-GB"/>
        </w:rPr>
        <w:t>între</w:t>
      </w:r>
      <w:proofErr w:type="spellEnd"/>
      <w:r w:rsidRPr="003859C2">
        <w:rPr>
          <w:rFonts w:ascii="Arial" w:hAnsi="Arial" w:cs="Arial"/>
          <w:b/>
          <w:sz w:val="24"/>
          <w:szCs w:val="24"/>
          <w:lang w:val="en-GB"/>
        </w:rPr>
        <w:t xml:space="preserve"> </w:t>
      </w:r>
      <w:proofErr w:type="spellStart"/>
      <w:r w:rsidRPr="003859C2">
        <w:rPr>
          <w:rFonts w:ascii="Arial" w:hAnsi="Arial" w:cs="Arial"/>
          <w:b/>
          <w:sz w:val="24"/>
          <w:szCs w:val="24"/>
          <w:lang w:val="en-GB"/>
        </w:rPr>
        <w:t>tratamentul</w:t>
      </w:r>
      <w:proofErr w:type="spellEnd"/>
      <w:r w:rsidRPr="003859C2">
        <w:rPr>
          <w:rFonts w:ascii="Arial" w:hAnsi="Arial" w:cs="Arial"/>
          <w:b/>
          <w:sz w:val="24"/>
          <w:szCs w:val="24"/>
          <w:lang w:val="en-GB"/>
        </w:rPr>
        <w:t xml:space="preserve"> chirurgical </w:t>
      </w:r>
      <w:proofErr w:type="spellStart"/>
      <w:r w:rsidRPr="003859C2">
        <w:rPr>
          <w:rFonts w:ascii="Arial" w:hAnsi="Arial" w:cs="Arial"/>
          <w:b/>
          <w:sz w:val="24"/>
          <w:szCs w:val="24"/>
          <w:lang w:val="en-GB"/>
        </w:rPr>
        <w:t>și</w:t>
      </w:r>
      <w:proofErr w:type="spellEnd"/>
      <w:r w:rsidRPr="003859C2">
        <w:rPr>
          <w:rFonts w:ascii="Arial" w:hAnsi="Arial" w:cs="Arial"/>
          <w:b/>
          <w:sz w:val="24"/>
          <w:szCs w:val="24"/>
          <w:lang w:val="en-GB"/>
        </w:rPr>
        <w:t xml:space="preserve"> cel </w:t>
      </w:r>
      <w:proofErr w:type="spellStart"/>
      <w:r w:rsidRPr="003859C2">
        <w:rPr>
          <w:rFonts w:ascii="Arial" w:hAnsi="Arial" w:cs="Arial"/>
          <w:b/>
          <w:sz w:val="24"/>
          <w:szCs w:val="24"/>
          <w:lang w:val="en-GB"/>
        </w:rPr>
        <w:t>ortopedic</w:t>
      </w:r>
      <w:proofErr w:type="spellEnd"/>
      <w:r w:rsidRPr="003859C2">
        <w:rPr>
          <w:rFonts w:ascii="Arial" w:hAnsi="Arial" w:cs="Arial"/>
          <w:b/>
          <w:sz w:val="24"/>
          <w:szCs w:val="24"/>
          <w:lang w:val="en-GB"/>
        </w:rPr>
        <w:t xml:space="preserve">: </w:t>
      </w:r>
      <w:r w:rsidRPr="003859C2">
        <w:rPr>
          <w:rFonts w:ascii="Arial" w:hAnsi="Arial" w:cs="Arial"/>
          <w:b/>
          <w:sz w:val="16"/>
          <w:szCs w:val="16"/>
          <w:lang w:val="en-GB"/>
        </w:rPr>
        <w:t xml:space="preserve">Dan Cojocaru, Sorin Florescu, Lăzărescu Adrian, </w:t>
      </w:r>
      <w:proofErr w:type="spellStart"/>
      <w:r w:rsidRPr="003859C2">
        <w:rPr>
          <w:rFonts w:ascii="Arial" w:hAnsi="Arial" w:cs="Arial"/>
          <w:b/>
          <w:sz w:val="16"/>
          <w:szCs w:val="16"/>
          <w:lang w:val="en-GB"/>
        </w:rPr>
        <w:t>Bistrian</w:t>
      </w:r>
      <w:proofErr w:type="spellEnd"/>
      <w:r w:rsidRPr="003859C2">
        <w:rPr>
          <w:rFonts w:ascii="Arial" w:hAnsi="Arial" w:cs="Arial"/>
          <w:b/>
          <w:sz w:val="16"/>
          <w:szCs w:val="16"/>
          <w:lang w:val="en-GB"/>
        </w:rPr>
        <w:t xml:space="preserve"> Anca, Voiculescu Marius-Andrei, </w:t>
      </w:r>
      <w:proofErr w:type="spellStart"/>
      <w:r w:rsidRPr="003859C2">
        <w:rPr>
          <w:rFonts w:ascii="Arial" w:hAnsi="Arial" w:cs="Arial"/>
          <w:b/>
          <w:sz w:val="16"/>
          <w:szCs w:val="16"/>
          <w:lang w:val="en-GB"/>
        </w:rPr>
        <w:t>Mișca</w:t>
      </w:r>
      <w:proofErr w:type="spellEnd"/>
      <w:r w:rsidRPr="003859C2">
        <w:rPr>
          <w:rFonts w:ascii="Arial" w:hAnsi="Arial" w:cs="Arial"/>
          <w:b/>
          <w:sz w:val="16"/>
          <w:szCs w:val="16"/>
          <w:lang w:val="en-GB"/>
        </w:rPr>
        <w:t xml:space="preserve"> Liviu, Petrovici </w:t>
      </w:r>
      <w:proofErr w:type="spellStart"/>
      <w:r w:rsidRPr="003859C2">
        <w:rPr>
          <w:rFonts w:ascii="Arial" w:hAnsi="Arial" w:cs="Arial"/>
          <w:b/>
          <w:sz w:val="16"/>
          <w:szCs w:val="16"/>
          <w:lang w:val="en-GB"/>
        </w:rPr>
        <w:t>Gabijel</w:t>
      </w:r>
      <w:proofErr w:type="spellEnd"/>
      <w:r w:rsidRPr="003859C2">
        <w:rPr>
          <w:rFonts w:ascii="Arial" w:hAnsi="Arial" w:cs="Arial"/>
          <w:b/>
          <w:sz w:val="16"/>
          <w:szCs w:val="16"/>
          <w:lang w:val="en-GB"/>
        </w:rPr>
        <w:t xml:space="preserve">, </w:t>
      </w:r>
      <w:proofErr w:type="spellStart"/>
      <w:r w:rsidRPr="003859C2">
        <w:rPr>
          <w:rFonts w:ascii="Arial" w:hAnsi="Arial" w:cs="Arial"/>
          <w:b/>
          <w:sz w:val="16"/>
          <w:szCs w:val="16"/>
          <w:lang w:val="en-GB"/>
        </w:rPr>
        <w:t>Pătrașcu</w:t>
      </w:r>
      <w:proofErr w:type="spellEnd"/>
      <w:r w:rsidRPr="003859C2">
        <w:rPr>
          <w:rFonts w:ascii="Arial" w:hAnsi="Arial" w:cs="Arial"/>
          <w:b/>
          <w:sz w:val="16"/>
          <w:szCs w:val="16"/>
          <w:lang w:val="en-GB"/>
        </w:rPr>
        <w:t xml:space="preserve"> Jenel Marian SOCIAL REPORTS 2019</w:t>
      </w:r>
    </w:p>
    <w:p w:rsidR="00080B1F" w:rsidRDefault="00080B1F" w:rsidP="00080B1F">
      <w:pPr>
        <w:numPr>
          <w:ilvl w:val="0"/>
          <w:numId w:val="2"/>
        </w:numPr>
        <w:rPr>
          <w:rFonts w:ascii="Arial" w:hAnsi="Arial" w:cs="Arial"/>
          <w:b/>
          <w:sz w:val="24"/>
          <w:szCs w:val="24"/>
          <w:lang w:val="en-GB"/>
        </w:rPr>
      </w:pPr>
      <w:r w:rsidRPr="002F7078">
        <w:rPr>
          <w:rFonts w:ascii="Arial" w:hAnsi="Arial" w:cs="Arial"/>
          <w:b/>
          <w:sz w:val="24"/>
          <w:szCs w:val="24"/>
          <w:lang w:val="en-GB"/>
        </w:rPr>
        <w:t xml:space="preserve">“New and viable alternatives in post-surgical wounds using non-surgical treatment </w:t>
      </w:r>
      <w:proofErr w:type="gramStart"/>
      <w:r w:rsidRPr="002F7078">
        <w:rPr>
          <w:rFonts w:ascii="Arial" w:hAnsi="Arial" w:cs="Arial"/>
          <w:b/>
          <w:sz w:val="24"/>
          <w:szCs w:val="24"/>
          <w:lang w:val="en-GB"/>
        </w:rPr>
        <w:t>“</w:t>
      </w:r>
      <w:r w:rsidRPr="002F7078">
        <w:rPr>
          <w:rFonts w:ascii="Arial" w:hAnsi="Arial" w:cs="Arial"/>
          <w:b/>
          <w:lang w:val="en-GB"/>
        </w:rPr>
        <w:t xml:space="preserve"> </w:t>
      </w:r>
      <w:r w:rsidRPr="002F7078">
        <w:rPr>
          <w:rFonts w:ascii="Arial" w:hAnsi="Arial" w:cs="Arial"/>
          <w:b/>
          <w:sz w:val="16"/>
          <w:szCs w:val="16"/>
          <w:lang w:val="en-GB"/>
        </w:rPr>
        <w:t>J.M.</w:t>
      </w:r>
      <w:proofErr w:type="gramEnd"/>
      <w:r w:rsidRPr="002F7078">
        <w:rPr>
          <w:rFonts w:ascii="Arial" w:hAnsi="Arial" w:cs="Arial"/>
          <w:b/>
          <w:sz w:val="16"/>
          <w:szCs w:val="16"/>
          <w:lang w:val="en-GB"/>
        </w:rPr>
        <w:t xml:space="preserve"> Patrascu</w:t>
      </w:r>
      <w:r w:rsidRPr="002F7078">
        <w:rPr>
          <w:rFonts w:ascii="Arial" w:hAnsi="Arial" w:cs="Arial"/>
          <w:sz w:val="16"/>
          <w:szCs w:val="16"/>
          <w:lang w:val="en-GB"/>
        </w:rPr>
        <w:t xml:space="preserve">, D. Cojocaru, H. Boss, M. Negru, </w:t>
      </w:r>
      <w:r w:rsidRPr="002F7078">
        <w:rPr>
          <w:rFonts w:ascii="Arial" w:hAnsi="Arial" w:cs="Arial"/>
          <w:b/>
          <w:sz w:val="16"/>
          <w:szCs w:val="16"/>
          <w:lang w:val="en-GB"/>
        </w:rPr>
        <w:t>A. Lazarescu</w:t>
      </w:r>
      <w:r w:rsidRPr="002F7078">
        <w:rPr>
          <w:rFonts w:ascii="Arial" w:hAnsi="Arial" w:cs="Arial"/>
          <w:sz w:val="16"/>
          <w:szCs w:val="16"/>
          <w:lang w:val="en-GB"/>
        </w:rPr>
        <w:t xml:space="preserve"> </w:t>
      </w:r>
      <w:proofErr w:type="spellStart"/>
      <w:r w:rsidRPr="002F7078">
        <w:rPr>
          <w:rFonts w:ascii="Arial" w:hAnsi="Arial" w:cs="Arial"/>
          <w:sz w:val="16"/>
          <w:szCs w:val="16"/>
          <w:lang w:val="en-GB"/>
        </w:rPr>
        <w:t>Revista</w:t>
      </w:r>
      <w:proofErr w:type="spellEnd"/>
      <w:r w:rsidRPr="002F7078">
        <w:rPr>
          <w:rFonts w:ascii="Arial" w:hAnsi="Arial" w:cs="Arial"/>
          <w:sz w:val="16"/>
          <w:szCs w:val="16"/>
          <w:lang w:val="en-GB"/>
        </w:rPr>
        <w:t xml:space="preserve"> </w:t>
      </w:r>
      <w:proofErr w:type="gramStart"/>
      <w:r w:rsidRPr="002F7078">
        <w:rPr>
          <w:rFonts w:ascii="Arial" w:hAnsi="Arial" w:cs="Arial"/>
          <w:sz w:val="16"/>
          <w:szCs w:val="16"/>
          <w:lang w:val="en-GB"/>
        </w:rPr>
        <w:t>ASORIS(</w:t>
      </w:r>
      <w:proofErr w:type="gramEnd"/>
      <w:r w:rsidRPr="002F7078">
        <w:rPr>
          <w:rFonts w:ascii="Arial" w:hAnsi="Arial" w:cs="Arial"/>
          <w:sz w:val="16"/>
          <w:szCs w:val="16"/>
          <w:lang w:val="en-GB"/>
        </w:rPr>
        <w:t>Romanian-Italian-Spanish Orthopaedics and Trauma Association Medical Journal), vol 2, Nr 26, 2012</w:t>
      </w:r>
      <w:r>
        <w:rPr>
          <w:rFonts w:ascii="Arial" w:hAnsi="Arial" w:cs="Arial"/>
          <w:sz w:val="24"/>
          <w:szCs w:val="24"/>
          <w:lang w:val="en-GB"/>
        </w:rPr>
        <w:t xml:space="preserve"> </w:t>
      </w:r>
    </w:p>
    <w:p w:rsidR="00080B1F" w:rsidRPr="00481A6A" w:rsidRDefault="00080B1F" w:rsidP="00080B1F">
      <w:pPr>
        <w:numPr>
          <w:ilvl w:val="0"/>
          <w:numId w:val="2"/>
        </w:numPr>
        <w:rPr>
          <w:rFonts w:ascii="Arial" w:hAnsi="Arial" w:cs="Arial"/>
          <w:b/>
          <w:sz w:val="24"/>
          <w:szCs w:val="24"/>
          <w:lang w:val="en-GB"/>
        </w:rPr>
      </w:pPr>
      <w:r w:rsidRPr="00481A6A">
        <w:rPr>
          <w:rFonts w:ascii="Arial" w:hAnsi="Arial" w:cs="Arial"/>
          <w:b/>
          <w:lang w:val="en-GB"/>
        </w:rPr>
        <w:t>“Clinical report in NSAID chronic use”</w:t>
      </w:r>
      <w:r w:rsidRPr="00481A6A">
        <w:rPr>
          <w:rFonts w:ascii="Arial" w:hAnsi="Arial" w:cs="Arial"/>
          <w:b/>
          <w:sz w:val="16"/>
          <w:szCs w:val="16"/>
          <w:lang w:val="en-GB"/>
        </w:rPr>
        <w:t xml:space="preserve"> J.M. Patrascu</w:t>
      </w:r>
      <w:r w:rsidRPr="00481A6A">
        <w:rPr>
          <w:rFonts w:ascii="Arial" w:hAnsi="Arial" w:cs="Arial"/>
          <w:sz w:val="16"/>
          <w:szCs w:val="16"/>
          <w:lang w:val="en-GB"/>
        </w:rPr>
        <w:t xml:space="preserve">, S. Florescu, B. Andor, D. Cojocaru, H. Boss, M. Negru, </w:t>
      </w:r>
      <w:r w:rsidRPr="00481A6A">
        <w:rPr>
          <w:rFonts w:ascii="Arial" w:hAnsi="Arial" w:cs="Arial"/>
          <w:b/>
          <w:sz w:val="16"/>
          <w:szCs w:val="16"/>
          <w:lang w:val="en-GB"/>
        </w:rPr>
        <w:t>A. Lazarescu</w:t>
      </w:r>
      <w:r w:rsidRPr="00481A6A">
        <w:rPr>
          <w:rFonts w:ascii="Arial" w:hAnsi="Arial" w:cs="Arial"/>
          <w:sz w:val="16"/>
          <w:szCs w:val="16"/>
          <w:lang w:val="en-GB"/>
        </w:rPr>
        <w:t xml:space="preserve"> </w:t>
      </w:r>
      <w:proofErr w:type="spellStart"/>
      <w:r w:rsidRPr="00481A6A">
        <w:rPr>
          <w:rFonts w:ascii="Arial" w:hAnsi="Arial" w:cs="Arial"/>
          <w:sz w:val="16"/>
          <w:szCs w:val="16"/>
          <w:lang w:val="en-GB"/>
        </w:rPr>
        <w:t>Revista</w:t>
      </w:r>
      <w:proofErr w:type="spellEnd"/>
      <w:r w:rsidRPr="00481A6A">
        <w:rPr>
          <w:rFonts w:ascii="Arial" w:hAnsi="Arial" w:cs="Arial"/>
          <w:sz w:val="16"/>
          <w:szCs w:val="16"/>
          <w:lang w:val="en-GB"/>
        </w:rPr>
        <w:t xml:space="preserve"> ASORIS (Romanian-Italian-Spanish Orthopaedics and Trauma Association Medical Journal), vol. 1, Nr. 25, 2012</w:t>
      </w:r>
    </w:p>
    <w:p w:rsidR="00080B1F" w:rsidRPr="00481A6A" w:rsidRDefault="00080B1F" w:rsidP="00080B1F">
      <w:pPr>
        <w:numPr>
          <w:ilvl w:val="0"/>
          <w:numId w:val="2"/>
        </w:numPr>
        <w:rPr>
          <w:rFonts w:ascii="Arial" w:hAnsi="Arial" w:cs="Arial"/>
          <w:b/>
          <w:sz w:val="24"/>
          <w:szCs w:val="24"/>
          <w:lang w:val="en-GB"/>
        </w:rPr>
      </w:pPr>
      <w:r>
        <w:rPr>
          <w:rFonts w:ascii="Arial" w:hAnsi="Arial" w:cs="Arial"/>
          <w:b/>
          <w:lang w:val="en-GB"/>
        </w:rPr>
        <w:t xml:space="preserve"> </w:t>
      </w:r>
      <w:r w:rsidRPr="003859C2">
        <w:rPr>
          <w:rFonts w:ascii="Arial" w:hAnsi="Arial" w:cs="Arial"/>
          <w:b/>
          <w:lang w:val="en-GB"/>
        </w:rPr>
        <w:t>“Our surgical Experience in ACL revision Timisoara II Department of Orthopaedics report”</w:t>
      </w:r>
      <w:r>
        <w:rPr>
          <w:rFonts w:ascii="Arial" w:hAnsi="Arial" w:cs="Arial"/>
          <w:b/>
          <w:lang w:val="en-GB"/>
        </w:rPr>
        <w:t xml:space="preserve"> </w:t>
      </w:r>
      <w:r w:rsidRPr="003859C2">
        <w:rPr>
          <w:rFonts w:ascii="Arial" w:hAnsi="Arial" w:cs="Arial"/>
          <w:b/>
          <w:sz w:val="16"/>
          <w:szCs w:val="16"/>
          <w:lang w:val="en-GB"/>
        </w:rPr>
        <w:t>J.M. Patrascu</w:t>
      </w:r>
      <w:r w:rsidRPr="003859C2">
        <w:rPr>
          <w:rFonts w:ascii="Arial" w:hAnsi="Arial" w:cs="Arial"/>
          <w:sz w:val="16"/>
          <w:szCs w:val="16"/>
          <w:lang w:val="en-GB"/>
        </w:rPr>
        <w:t xml:space="preserve">, S. Florescu, B. Andor, D. Cojocaru, H. Boss, M. Negru, </w:t>
      </w:r>
      <w:r w:rsidRPr="003859C2">
        <w:rPr>
          <w:rFonts w:ascii="Arial" w:hAnsi="Arial" w:cs="Arial"/>
          <w:b/>
          <w:sz w:val="16"/>
          <w:szCs w:val="16"/>
          <w:lang w:val="en-GB"/>
        </w:rPr>
        <w:t xml:space="preserve">A. </w:t>
      </w:r>
      <w:proofErr w:type="gramStart"/>
      <w:r w:rsidRPr="003859C2">
        <w:rPr>
          <w:rFonts w:ascii="Arial" w:hAnsi="Arial" w:cs="Arial"/>
          <w:b/>
          <w:sz w:val="16"/>
          <w:szCs w:val="16"/>
          <w:lang w:val="en-GB"/>
        </w:rPr>
        <w:t xml:space="preserve">Lazarescu </w:t>
      </w:r>
      <w:r w:rsidRPr="003859C2">
        <w:rPr>
          <w:rFonts w:ascii="Arial" w:hAnsi="Arial" w:cs="Arial"/>
          <w:sz w:val="16"/>
          <w:szCs w:val="16"/>
          <w:lang w:val="en-GB"/>
        </w:rPr>
        <w:t xml:space="preserve"> </w:t>
      </w:r>
      <w:proofErr w:type="spellStart"/>
      <w:r w:rsidRPr="003859C2">
        <w:rPr>
          <w:rFonts w:ascii="Arial" w:hAnsi="Arial" w:cs="Arial"/>
          <w:sz w:val="16"/>
          <w:szCs w:val="16"/>
          <w:lang w:val="en-GB"/>
        </w:rPr>
        <w:t>Revista</w:t>
      </w:r>
      <w:proofErr w:type="spellEnd"/>
      <w:proofErr w:type="gramEnd"/>
      <w:r w:rsidRPr="003859C2">
        <w:rPr>
          <w:rFonts w:ascii="Arial" w:hAnsi="Arial" w:cs="Arial"/>
          <w:sz w:val="16"/>
          <w:szCs w:val="16"/>
          <w:lang w:val="en-GB"/>
        </w:rPr>
        <w:t xml:space="preserve"> ASORIS (Romanian-Italian-Spanish Orthopaedics and Trauma Association Medical Journal</w:t>
      </w:r>
      <w:proofErr w:type="gramStart"/>
      <w:r w:rsidRPr="003859C2">
        <w:rPr>
          <w:rFonts w:ascii="Arial" w:hAnsi="Arial" w:cs="Arial"/>
          <w:sz w:val="16"/>
          <w:szCs w:val="16"/>
          <w:lang w:val="en-GB"/>
        </w:rPr>
        <w:t>) ,</w:t>
      </w:r>
      <w:proofErr w:type="gramEnd"/>
      <w:r w:rsidRPr="003859C2">
        <w:rPr>
          <w:rFonts w:ascii="Arial" w:hAnsi="Arial" w:cs="Arial"/>
          <w:sz w:val="16"/>
          <w:szCs w:val="16"/>
          <w:lang w:val="en-GB"/>
        </w:rPr>
        <w:t xml:space="preserve"> Nr 4, 2012</w:t>
      </w:r>
      <w:r>
        <w:rPr>
          <w:rFonts w:ascii="Arial" w:hAnsi="Arial" w:cs="Arial"/>
          <w:sz w:val="24"/>
          <w:szCs w:val="24"/>
          <w:lang w:val="en-GB"/>
        </w:rPr>
        <w:t xml:space="preserve"> </w:t>
      </w:r>
    </w:p>
    <w:p w:rsidR="00080B1F" w:rsidRPr="0088788E" w:rsidRDefault="00080B1F" w:rsidP="00080B1F">
      <w:pPr>
        <w:numPr>
          <w:ilvl w:val="0"/>
          <w:numId w:val="2"/>
        </w:numPr>
        <w:rPr>
          <w:rFonts w:ascii="Arial" w:hAnsi="Arial" w:cs="Arial"/>
          <w:b/>
          <w:sz w:val="24"/>
          <w:szCs w:val="24"/>
          <w:lang w:val="en-GB"/>
        </w:rPr>
      </w:pPr>
      <w:r w:rsidRPr="003859C2">
        <w:rPr>
          <w:rFonts w:ascii="Arial" w:eastAsia="Times New Roman" w:hAnsi="Arial" w:cs="Arial"/>
          <w:b/>
          <w:color w:val="222222"/>
          <w:sz w:val="24"/>
          <w:szCs w:val="24"/>
          <w:lang w:val="ro-RO" w:eastAsia="en-GB"/>
        </w:rPr>
        <w:t>Diazoxide Effects on Respiration of Mitochondria Isolated from Normal and Ischemic Rat Hearts</w:t>
      </w:r>
      <w:r w:rsidRPr="003859C2">
        <w:rPr>
          <w:rFonts w:ascii="Arial" w:eastAsia="Times New Roman" w:hAnsi="Arial" w:cs="Arial"/>
          <w:color w:val="222222"/>
          <w:sz w:val="24"/>
          <w:szCs w:val="24"/>
          <w:lang w:val="ro-RO" w:eastAsia="en-GB"/>
        </w:rPr>
        <w:t xml:space="preserve"> </w:t>
      </w:r>
      <w:r w:rsidRPr="003859C2">
        <w:rPr>
          <w:rFonts w:ascii="Arial" w:eastAsia="Times New Roman" w:hAnsi="Arial" w:cs="Arial"/>
          <w:color w:val="222222"/>
          <w:sz w:val="16"/>
          <w:szCs w:val="16"/>
          <w:lang w:val="ro-RO" w:eastAsia="en-GB"/>
        </w:rPr>
        <w:t xml:space="preserve">Mitică, S., Duicu, O., Mirică, N., </w:t>
      </w:r>
      <w:r w:rsidRPr="003859C2">
        <w:rPr>
          <w:rFonts w:ascii="Arial" w:eastAsia="Times New Roman" w:hAnsi="Arial" w:cs="Arial"/>
          <w:b/>
          <w:i/>
          <w:color w:val="222222"/>
          <w:sz w:val="16"/>
          <w:szCs w:val="16"/>
          <w:lang w:val="ro-RO" w:eastAsia="en-GB"/>
        </w:rPr>
        <w:t>Lăzărescu, A</w:t>
      </w:r>
      <w:r w:rsidRPr="003859C2">
        <w:rPr>
          <w:rFonts w:ascii="Arial" w:eastAsia="Times New Roman" w:hAnsi="Arial" w:cs="Arial"/>
          <w:color w:val="222222"/>
          <w:sz w:val="16"/>
          <w:szCs w:val="16"/>
          <w:lang w:val="ro-RO" w:eastAsia="en-GB"/>
        </w:rPr>
        <w:t>., Răducan, A., Ovidiu Fira-Mlădinescu, </w:t>
      </w:r>
      <w:r w:rsidRPr="003859C2">
        <w:rPr>
          <w:rFonts w:ascii="Arial" w:eastAsia="Times New Roman" w:hAnsi="Arial" w:cs="Arial"/>
          <w:b/>
          <w:bCs/>
          <w:color w:val="222222"/>
          <w:sz w:val="16"/>
          <w:szCs w:val="16"/>
          <w:lang w:val="ro-RO" w:eastAsia="en-GB"/>
        </w:rPr>
        <w:t>Danina Muntean.</w:t>
      </w:r>
      <w:r w:rsidRPr="003859C2">
        <w:rPr>
          <w:rFonts w:ascii="Arial" w:eastAsia="Times New Roman" w:hAnsi="Arial" w:cs="Arial"/>
          <w:color w:val="222222"/>
          <w:sz w:val="16"/>
          <w:szCs w:val="16"/>
          <w:lang w:val="ro-RO" w:eastAsia="en-GB"/>
        </w:rPr>
        <w:t> , </w:t>
      </w:r>
      <w:r w:rsidRPr="003859C2">
        <w:rPr>
          <w:rFonts w:ascii="Arial" w:eastAsia="Times New Roman" w:hAnsi="Arial" w:cs="Arial"/>
          <w:b/>
          <w:bCs/>
          <w:color w:val="222222"/>
          <w:sz w:val="16"/>
          <w:szCs w:val="16"/>
          <w:lang w:val="ro-RO" w:eastAsia="en-GB"/>
        </w:rPr>
        <w:t>Romanian Review of Laboratory Medicine</w:t>
      </w:r>
      <w:r w:rsidRPr="003859C2">
        <w:rPr>
          <w:rFonts w:ascii="Arial" w:eastAsia="Times New Roman" w:hAnsi="Arial" w:cs="Arial"/>
          <w:color w:val="222222"/>
          <w:sz w:val="16"/>
          <w:szCs w:val="16"/>
          <w:lang w:val="ro-RO" w:eastAsia="en-GB"/>
        </w:rPr>
        <w:t> 2010; 18(2/4): 37-38. ISSN 1841-6624</w:t>
      </w:r>
      <w:r w:rsidRPr="003859C2">
        <w:rPr>
          <w:rFonts w:ascii="Arial" w:hAnsi="Arial" w:cs="Arial"/>
          <w:b/>
          <w:sz w:val="16"/>
          <w:szCs w:val="16"/>
          <w:lang w:val="en-GB"/>
        </w:rPr>
        <w:t xml:space="preserve"> </w:t>
      </w:r>
      <w:r w:rsidRPr="003859C2">
        <w:rPr>
          <w:rFonts w:ascii="Arial" w:eastAsia="Times New Roman" w:hAnsi="Arial" w:cs="Arial"/>
          <w:color w:val="222222"/>
          <w:sz w:val="16"/>
          <w:szCs w:val="16"/>
          <w:shd w:val="clear" w:color="auto" w:fill="FFFFFF"/>
          <w:lang w:val="ro-RO" w:eastAsia="en-GB"/>
        </w:rPr>
        <w:t>Revista indexata in: ISI Web of Knowledge – Web of Science – Science Citation Index Expanded (Thomson Reuters Scientific), in SCOPUS, in EMCARE (Elsevier Bibliographic Databases) si Index Copernicus</w:t>
      </w:r>
    </w:p>
    <w:p w:rsidR="00080B1F" w:rsidRPr="004778E0" w:rsidRDefault="00080B1F" w:rsidP="00080B1F">
      <w:pPr>
        <w:numPr>
          <w:ilvl w:val="0"/>
          <w:numId w:val="2"/>
        </w:numPr>
        <w:rPr>
          <w:rFonts w:ascii="Arial" w:hAnsi="Arial" w:cs="Arial"/>
          <w:b/>
          <w:sz w:val="16"/>
          <w:szCs w:val="16"/>
          <w:lang w:val="en-GB"/>
        </w:rPr>
      </w:pPr>
      <w:r w:rsidRPr="003859C2">
        <w:rPr>
          <w:rFonts w:ascii="Arial" w:hAnsi="Arial" w:cs="Arial"/>
          <w:b/>
          <w:color w:val="222222"/>
          <w:sz w:val="24"/>
          <w:szCs w:val="24"/>
          <w:shd w:val="clear" w:color="auto" w:fill="FFFFFF"/>
        </w:rPr>
        <w:t>The effects of diazoxide on mitochondrial respiration and calcium retention capacity in isolated rat heart mitochondria</w:t>
      </w:r>
      <w:r w:rsidRPr="003859C2">
        <w:rPr>
          <w:rFonts w:ascii="Arial" w:hAnsi="Arial" w:cs="Arial"/>
          <w:color w:val="222222"/>
          <w:shd w:val="clear" w:color="auto" w:fill="FFFFFF"/>
        </w:rPr>
        <w:t xml:space="preserve"> </w:t>
      </w:r>
      <w:r w:rsidRPr="003859C2">
        <w:rPr>
          <w:rFonts w:ascii="Arial" w:hAnsi="Arial" w:cs="Arial"/>
          <w:color w:val="222222"/>
          <w:sz w:val="16"/>
          <w:szCs w:val="16"/>
          <w:shd w:val="clear" w:color="auto" w:fill="FFFFFF"/>
        </w:rPr>
        <w:t xml:space="preserve">Enache, C., Duicu, O., </w:t>
      </w:r>
      <w:proofErr w:type="spellStart"/>
      <w:r w:rsidRPr="003859C2">
        <w:rPr>
          <w:rFonts w:ascii="Arial" w:hAnsi="Arial" w:cs="Arial"/>
          <w:color w:val="222222"/>
          <w:sz w:val="16"/>
          <w:szCs w:val="16"/>
          <w:shd w:val="clear" w:color="auto" w:fill="FFFFFF"/>
        </w:rPr>
        <w:t>Savii</w:t>
      </w:r>
      <w:proofErr w:type="spellEnd"/>
      <w:r w:rsidRPr="003859C2">
        <w:rPr>
          <w:rFonts w:ascii="Arial" w:hAnsi="Arial" w:cs="Arial"/>
          <w:color w:val="222222"/>
          <w:sz w:val="16"/>
          <w:szCs w:val="16"/>
          <w:shd w:val="clear" w:color="auto" w:fill="FFFFFF"/>
        </w:rPr>
        <w:t xml:space="preserve">, C., Mitică, S., Dudas, Z., Dascălu, D., </w:t>
      </w:r>
      <w:proofErr w:type="spellStart"/>
      <w:r w:rsidRPr="003859C2">
        <w:rPr>
          <w:rFonts w:ascii="Arial" w:hAnsi="Arial" w:cs="Arial"/>
          <w:color w:val="222222"/>
          <w:sz w:val="16"/>
          <w:szCs w:val="16"/>
          <w:shd w:val="clear" w:color="auto" w:fill="FFFFFF"/>
        </w:rPr>
        <w:t>Mirică</w:t>
      </w:r>
      <w:proofErr w:type="spellEnd"/>
      <w:r w:rsidRPr="003859C2">
        <w:rPr>
          <w:rFonts w:ascii="Arial" w:hAnsi="Arial" w:cs="Arial"/>
          <w:color w:val="222222"/>
          <w:sz w:val="16"/>
          <w:szCs w:val="16"/>
          <w:shd w:val="clear" w:color="auto" w:fill="FFFFFF"/>
        </w:rPr>
        <w:t xml:space="preserve">, N., </w:t>
      </w:r>
      <w:r w:rsidRPr="003859C2">
        <w:rPr>
          <w:rFonts w:ascii="Arial" w:hAnsi="Arial" w:cs="Arial"/>
          <w:b/>
          <w:i/>
          <w:color w:val="222222"/>
          <w:sz w:val="16"/>
          <w:szCs w:val="16"/>
          <w:shd w:val="clear" w:color="auto" w:fill="FFFFFF"/>
        </w:rPr>
        <w:t>Lăzărescu A.</w:t>
      </w:r>
      <w:r w:rsidRPr="003859C2">
        <w:rPr>
          <w:rFonts w:ascii="Arial" w:hAnsi="Arial" w:cs="Arial"/>
          <w:color w:val="222222"/>
          <w:sz w:val="16"/>
          <w:szCs w:val="16"/>
          <w:shd w:val="clear" w:color="auto" w:fill="FFFFFF"/>
        </w:rPr>
        <w:t>,</w:t>
      </w:r>
      <w:r w:rsidRPr="003859C2">
        <w:rPr>
          <w:rStyle w:val="apple-converted-space"/>
          <w:rFonts w:ascii="Arial" w:hAnsi="Arial" w:cs="Arial"/>
          <w:color w:val="222222"/>
          <w:sz w:val="16"/>
          <w:szCs w:val="16"/>
          <w:shd w:val="clear" w:color="auto" w:fill="FFFFFF"/>
        </w:rPr>
        <w:t> </w:t>
      </w:r>
      <w:r w:rsidRPr="003859C2">
        <w:rPr>
          <w:rFonts w:ascii="Arial" w:hAnsi="Arial" w:cs="Arial"/>
          <w:b/>
          <w:bCs/>
          <w:color w:val="222222"/>
          <w:sz w:val="16"/>
          <w:szCs w:val="16"/>
          <w:shd w:val="clear" w:color="auto" w:fill="FFFFFF"/>
        </w:rPr>
        <w:t xml:space="preserve">Muntean </w:t>
      </w:r>
      <w:proofErr w:type="gramStart"/>
      <w:r w:rsidRPr="003859C2">
        <w:rPr>
          <w:rFonts w:ascii="Arial" w:hAnsi="Arial" w:cs="Arial"/>
          <w:b/>
          <w:bCs/>
          <w:color w:val="222222"/>
          <w:sz w:val="16"/>
          <w:szCs w:val="16"/>
          <w:shd w:val="clear" w:color="auto" w:fill="FFFFFF"/>
        </w:rPr>
        <w:t>D.</w:t>
      </w:r>
      <w:r w:rsidRPr="003859C2">
        <w:rPr>
          <w:rStyle w:val="apple-converted-space"/>
          <w:rFonts w:ascii="Arial" w:hAnsi="Arial" w:cs="Arial"/>
          <w:color w:val="222222"/>
          <w:sz w:val="16"/>
          <w:szCs w:val="16"/>
          <w:shd w:val="clear" w:color="auto" w:fill="FFFFFF"/>
        </w:rPr>
        <w:t> </w:t>
      </w:r>
      <w:r w:rsidRPr="003859C2">
        <w:rPr>
          <w:rFonts w:ascii="Arial" w:hAnsi="Arial" w:cs="Arial"/>
          <w:i/>
          <w:iCs/>
          <w:color w:val="222222"/>
          <w:sz w:val="16"/>
          <w:szCs w:val="16"/>
          <w:shd w:val="clear" w:color="auto" w:fill="FFFFFF"/>
        </w:rPr>
        <w:t>.</w:t>
      </w:r>
      <w:proofErr w:type="gramEnd"/>
      <w:r w:rsidRPr="003859C2">
        <w:rPr>
          <w:rStyle w:val="apple-converted-space"/>
          <w:rFonts w:ascii="Arial" w:hAnsi="Arial" w:cs="Arial"/>
          <w:color w:val="222222"/>
          <w:sz w:val="16"/>
          <w:szCs w:val="16"/>
          <w:shd w:val="clear" w:color="auto" w:fill="FFFFFF"/>
        </w:rPr>
        <w:t> </w:t>
      </w:r>
      <w:r w:rsidRPr="003859C2">
        <w:rPr>
          <w:rFonts w:ascii="Arial" w:hAnsi="Arial" w:cs="Arial"/>
          <w:b/>
          <w:bCs/>
          <w:color w:val="222222"/>
          <w:sz w:val="16"/>
          <w:szCs w:val="16"/>
          <w:shd w:val="clear" w:color="auto" w:fill="FFFFFF"/>
        </w:rPr>
        <w:t>Proceedings of the Third Edition of the Symposium with International participation „</w:t>
      </w:r>
      <w:r w:rsidRPr="003859C2">
        <w:rPr>
          <w:rFonts w:ascii="Arial" w:hAnsi="Arial" w:cs="Arial"/>
          <w:b/>
          <w:bCs/>
          <w:i/>
          <w:iCs/>
          <w:color w:val="222222"/>
          <w:sz w:val="16"/>
          <w:szCs w:val="16"/>
          <w:shd w:val="clear" w:color="auto" w:fill="FFFFFF"/>
        </w:rPr>
        <w:t>New trends and strategies in the chemistry of advanced materials”</w:t>
      </w:r>
      <w:r w:rsidRPr="003859C2">
        <w:rPr>
          <w:rFonts w:ascii="Arial" w:hAnsi="Arial" w:cs="Arial"/>
          <w:b/>
          <w:bCs/>
          <w:color w:val="222222"/>
          <w:sz w:val="16"/>
          <w:szCs w:val="16"/>
          <w:shd w:val="clear" w:color="auto" w:fill="FFFFFF"/>
        </w:rPr>
        <w:t>,</w:t>
      </w:r>
      <w:r w:rsidRPr="003859C2">
        <w:rPr>
          <w:rStyle w:val="apple-converted-space"/>
          <w:rFonts w:ascii="Arial" w:hAnsi="Arial" w:cs="Arial"/>
          <w:color w:val="222222"/>
          <w:sz w:val="16"/>
          <w:szCs w:val="16"/>
          <w:shd w:val="clear" w:color="auto" w:fill="FFFFFF"/>
        </w:rPr>
        <w:t> </w:t>
      </w:r>
      <w:r w:rsidRPr="003859C2">
        <w:rPr>
          <w:rFonts w:ascii="Arial" w:hAnsi="Arial" w:cs="Arial"/>
          <w:color w:val="222222"/>
          <w:sz w:val="16"/>
          <w:szCs w:val="16"/>
          <w:shd w:val="clear" w:color="auto" w:fill="FFFFFF"/>
        </w:rPr>
        <w:t xml:space="preserve">November 8-9, 2009, Timisoara, Romania, Ed. Mirton, </w:t>
      </w:r>
      <w:proofErr w:type="spellStart"/>
      <w:r w:rsidRPr="003859C2">
        <w:rPr>
          <w:rFonts w:ascii="Arial" w:hAnsi="Arial" w:cs="Arial"/>
          <w:color w:val="222222"/>
          <w:sz w:val="16"/>
          <w:szCs w:val="16"/>
          <w:shd w:val="clear" w:color="auto" w:fill="FFFFFF"/>
        </w:rPr>
        <w:t>Timişoara</w:t>
      </w:r>
      <w:proofErr w:type="spellEnd"/>
      <w:r w:rsidRPr="003859C2">
        <w:rPr>
          <w:rFonts w:ascii="Arial" w:hAnsi="Arial" w:cs="Arial"/>
          <w:color w:val="222222"/>
          <w:sz w:val="16"/>
          <w:szCs w:val="16"/>
          <w:shd w:val="clear" w:color="auto" w:fill="FFFFFF"/>
        </w:rPr>
        <w:t>, p. 126-129, ISSN 2065-0760</w:t>
      </w:r>
    </w:p>
    <w:p w:rsidR="00080B1F" w:rsidRPr="004078B9" w:rsidRDefault="00080B1F" w:rsidP="00080B1F">
      <w:pPr>
        <w:numPr>
          <w:ilvl w:val="0"/>
          <w:numId w:val="2"/>
        </w:numPr>
        <w:rPr>
          <w:rFonts w:ascii="Arial" w:hAnsi="Arial" w:cs="Arial"/>
          <w:b/>
          <w:sz w:val="16"/>
          <w:szCs w:val="16"/>
          <w:lang w:val="en-GB"/>
        </w:rPr>
      </w:pPr>
      <w:r w:rsidRPr="00F123B8">
        <w:rPr>
          <w:rFonts w:ascii="Arial" w:hAnsi="Arial" w:cs="Arial"/>
          <w:b/>
          <w:color w:val="222222"/>
          <w:sz w:val="24"/>
          <w:szCs w:val="24"/>
          <w:shd w:val="clear" w:color="auto" w:fill="FFFFFF"/>
        </w:rPr>
        <w:t xml:space="preserve">Senescence-associated changes in mitochondrial respiration: a high-resolution respirometry </w:t>
      </w:r>
      <w:proofErr w:type="gramStart"/>
      <w:r w:rsidRPr="00F123B8">
        <w:rPr>
          <w:rFonts w:ascii="Arial" w:hAnsi="Arial" w:cs="Arial"/>
          <w:b/>
          <w:color w:val="222222"/>
          <w:sz w:val="24"/>
          <w:szCs w:val="24"/>
          <w:shd w:val="clear" w:color="auto" w:fill="FFFFFF"/>
        </w:rPr>
        <w:t>study</w:t>
      </w:r>
      <w:r w:rsidRPr="00F123B8">
        <w:rPr>
          <w:rFonts w:ascii="Arial" w:hAnsi="Arial" w:cs="Arial"/>
          <w:color w:val="222222"/>
          <w:shd w:val="clear" w:color="auto" w:fill="FFFFFF"/>
        </w:rPr>
        <w:t xml:space="preserve">  </w:t>
      </w:r>
      <w:r w:rsidRPr="00F123B8">
        <w:rPr>
          <w:rFonts w:ascii="Arial" w:hAnsi="Arial" w:cs="Arial"/>
          <w:color w:val="222222"/>
          <w:sz w:val="16"/>
          <w:szCs w:val="16"/>
          <w:shd w:val="clear" w:color="auto" w:fill="FFFFFF"/>
        </w:rPr>
        <w:t>Duicu</w:t>
      </w:r>
      <w:proofErr w:type="gramEnd"/>
      <w:r w:rsidRPr="00F123B8">
        <w:rPr>
          <w:rFonts w:ascii="Arial" w:hAnsi="Arial" w:cs="Arial"/>
          <w:color w:val="222222"/>
          <w:sz w:val="16"/>
          <w:szCs w:val="16"/>
          <w:shd w:val="clear" w:color="auto" w:fill="FFFFFF"/>
        </w:rPr>
        <w:t xml:space="preserve">, O. M., </w:t>
      </w:r>
      <w:proofErr w:type="spellStart"/>
      <w:r w:rsidRPr="00F123B8">
        <w:rPr>
          <w:rFonts w:ascii="Arial" w:hAnsi="Arial" w:cs="Arial"/>
          <w:color w:val="222222"/>
          <w:sz w:val="16"/>
          <w:szCs w:val="16"/>
          <w:shd w:val="clear" w:color="auto" w:fill="FFFFFF"/>
        </w:rPr>
        <w:t>Mirica</w:t>
      </w:r>
      <w:proofErr w:type="spellEnd"/>
      <w:r w:rsidRPr="00F123B8">
        <w:rPr>
          <w:rFonts w:ascii="Arial" w:hAnsi="Arial" w:cs="Arial"/>
          <w:color w:val="222222"/>
          <w:sz w:val="16"/>
          <w:szCs w:val="16"/>
          <w:shd w:val="clear" w:color="auto" w:fill="FFFFFF"/>
        </w:rPr>
        <w:t xml:space="preserve">, N., </w:t>
      </w:r>
      <w:proofErr w:type="spellStart"/>
      <w:r w:rsidRPr="00F123B8">
        <w:rPr>
          <w:rFonts w:ascii="Arial" w:hAnsi="Arial" w:cs="Arial"/>
          <w:color w:val="222222"/>
          <w:sz w:val="16"/>
          <w:szCs w:val="16"/>
          <w:shd w:val="clear" w:color="auto" w:fill="FFFFFF"/>
        </w:rPr>
        <w:t>Gheorgheosu</w:t>
      </w:r>
      <w:proofErr w:type="spellEnd"/>
      <w:r w:rsidRPr="00F123B8">
        <w:rPr>
          <w:rFonts w:ascii="Arial" w:hAnsi="Arial" w:cs="Arial"/>
          <w:color w:val="222222"/>
          <w:sz w:val="16"/>
          <w:szCs w:val="16"/>
          <w:shd w:val="clear" w:color="auto" w:fill="FFFFFF"/>
        </w:rPr>
        <w:t xml:space="preserve">, D., </w:t>
      </w:r>
      <w:proofErr w:type="spellStart"/>
      <w:r w:rsidRPr="00F123B8">
        <w:rPr>
          <w:rFonts w:ascii="Arial" w:hAnsi="Arial" w:cs="Arial"/>
          <w:color w:val="222222"/>
          <w:sz w:val="16"/>
          <w:szCs w:val="16"/>
          <w:shd w:val="clear" w:color="auto" w:fill="FFFFFF"/>
        </w:rPr>
        <w:t>Trancotă</w:t>
      </w:r>
      <w:proofErr w:type="spellEnd"/>
      <w:r w:rsidRPr="00F123B8">
        <w:rPr>
          <w:rFonts w:ascii="Arial" w:hAnsi="Arial" w:cs="Arial"/>
          <w:color w:val="222222"/>
          <w:sz w:val="16"/>
          <w:szCs w:val="16"/>
          <w:shd w:val="clear" w:color="auto" w:fill="FFFFFF"/>
        </w:rPr>
        <w:t xml:space="preserve">, S., </w:t>
      </w:r>
      <w:proofErr w:type="spellStart"/>
      <w:r w:rsidRPr="00F123B8">
        <w:rPr>
          <w:rFonts w:ascii="Arial" w:hAnsi="Arial" w:cs="Arial"/>
          <w:color w:val="222222"/>
          <w:sz w:val="16"/>
          <w:szCs w:val="16"/>
          <w:shd w:val="clear" w:color="auto" w:fill="FFFFFF"/>
        </w:rPr>
        <w:t>Anechitei</w:t>
      </w:r>
      <w:proofErr w:type="spellEnd"/>
      <w:r w:rsidRPr="00F123B8">
        <w:rPr>
          <w:rFonts w:ascii="Arial" w:hAnsi="Arial" w:cs="Arial"/>
          <w:color w:val="222222"/>
          <w:sz w:val="16"/>
          <w:szCs w:val="16"/>
          <w:shd w:val="clear" w:color="auto" w:fill="FFFFFF"/>
        </w:rPr>
        <w:t xml:space="preserve">, A., </w:t>
      </w:r>
      <w:r w:rsidRPr="00F123B8">
        <w:rPr>
          <w:rFonts w:ascii="Arial" w:hAnsi="Arial" w:cs="Arial"/>
          <w:b/>
          <w:i/>
          <w:color w:val="222222"/>
          <w:sz w:val="16"/>
          <w:szCs w:val="16"/>
          <w:shd w:val="clear" w:color="auto" w:fill="FFFFFF"/>
        </w:rPr>
        <w:t>Lăzărescu, A</w:t>
      </w:r>
      <w:r w:rsidRPr="00F123B8">
        <w:rPr>
          <w:rFonts w:ascii="Arial" w:hAnsi="Arial" w:cs="Arial"/>
          <w:color w:val="222222"/>
          <w:sz w:val="16"/>
          <w:szCs w:val="16"/>
          <w:shd w:val="clear" w:color="auto" w:fill="FFFFFF"/>
        </w:rPr>
        <w:t xml:space="preserve">, </w:t>
      </w:r>
      <w:proofErr w:type="spellStart"/>
      <w:r w:rsidRPr="00F123B8">
        <w:rPr>
          <w:rFonts w:ascii="Arial" w:hAnsi="Arial" w:cs="Arial"/>
          <w:color w:val="222222"/>
          <w:sz w:val="16"/>
          <w:szCs w:val="16"/>
          <w:shd w:val="clear" w:color="auto" w:fill="FFFFFF"/>
        </w:rPr>
        <w:t>Firă-Mladinescu</w:t>
      </w:r>
      <w:proofErr w:type="spellEnd"/>
      <w:r w:rsidRPr="00F123B8">
        <w:rPr>
          <w:rFonts w:ascii="Arial" w:hAnsi="Arial" w:cs="Arial"/>
          <w:color w:val="222222"/>
          <w:sz w:val="16"/>
          <w:szCs w:val="16"/>
          <w:shd w:val="clear" w:color="auto" w:fill="FFFFFF"/>
        </w:rPr>
        <w:t>, O.,</w:t>
      </w:r>
      <w:r w:rsidRPr="00F123B8">
        <w:rPr>
          <w:rStyle w:val="apple-converted-space"/>
          <w:rFonts w:ascii="Arial" w:hAnsi="Arial" w:cs="Arial"/>
          <w:color w:val="222222"/>
          <w:sz w:val="16"/>
          <w:szCs w:val="16"/>
          <w:shd w:val="clear" w:color="auto" w:fill="FFFFFF"/>
        </w:rPr>
        <w:t> </w:t>
      </w:r>
      <w:r w:rsidRPr="00F123B8">
        <w:rPr>
          <w:rFonts w:ascii="Arial" w:hAnsi="Arial" w:cs="Arial"/>
          <w:b/>
          <w:bCs/>
          <w:color w:val="222222"/>
          <w:sz w:val="16"/>
          <w:szCs w:val="16"/>
          <w:shd w:val="clear" w:color="auto" w:fill="FFFFFF"/>
        </w:rPr>
        <w:t xml:space="preserve">Muntean, </w:t>
      </w:r>
      <w:proofErr w:type="gramStart"/>
      <w:r w:rsidRPr="00F123B8">
        <w:rPr>
          <w:rFonts w:ascii="Arial" w:hAnsi="Arial" w:cs="Arial"/>
          <w:b/>
          <w:bCs/>
          <w:color w:val="222222"/>
          <w:sz w:val="16"/>
          <w:szCs w:val="16"/>
          <w:shd w:val="clear" w:color="auto" w:fill="FFFFFF"/>
        </w:rPr>
        <w:t>D.,</w:t>
      </w:r>
      <w:r w:rsidRPr="00F123B8">
        <w:rPr>
          <w:rFonts w:ascii="Arial" w:hAnsi="Arial" w:cs="Arial"/>
          <w:i/>
          <w:iCs/>
          <w:color w:val="222222"/>
          <w:sz w:val="16"/>
          <w:szCs w:val="16"/>
          <w:shd w:val="clear" w:color="auto" w:fill="FFFFFF"/>
        </w:rPr>
        <w:t>.</w:t>
      </w:r>
      <w:proofErr w:type="gramEnd"/>
      <w:r w:rsidRPr="00F123B8">
        <w:rPr>
          <w:rFonts w:ascii="Arial" w:hAnsi="Arial" w:cs="Arial"/>
          <w:color w:val="222222"/>
          <w:sz w:val="16"/>
          <w:szCs w:val="16"/>
          <w:shd w:val="clear" w:color="auto" w:fill="FFFFFF"/>
        </w:rPr>
        <w:t> </w:t>
      </w:r>
      <w:r w:rsidRPr="00F123B8">
        <w:rPr>
          <w:rStyle w:val="apple-converted-space"/>
          <w:rFonts w:ascii="Arial" w:hAnsi="Arial" w:cs="Arial"/>
          <w:color w:val="222222"/>
          <w:sz w:val="16"/>
          <w:szCs w:val="16"/>
          <w:shd w:val="clear" w:color="auto" w:fill="FFFFFF"/>
        </w:rPr>
        <w:t> </w:t>
      </w:r>
      <w:r w:rsidRPr="00F123B8">
        <w:rPr>
          <w:rFonts w:ascii="Arial" w:hAnsi="Arial" w:cs="Arial"/>
          <w:color w:val="222222"/>
          <w:sz w:val="16"/>
          <w:szCs w:val="16"/>
          <w:shd w:val="clear" w:color="auto" w:fill="FFFFFF"/>
        </w:rPr>
        <w:t xml:space="preserve">The </w:t>
      </w:r>
      <w:proofErr w:type="spellStart"/>
      <w:r w:rsidRPr="00F123B8">
        <w:rPr>
          <w:rFonts w:ascii="Arial" w:hAnsi="Arial" w:cs="Arial"/>
          <w:color w:val="222222"/>
          <w:sz w:val="16"/>
          <w:szCs w:val="16"/>
          <w:shd w:val="clear" w:color="auto" w:fill="FFFFFF"/>
        </w:rPr>
        <w:t>XXVth</w:t>
      </w:r>
      <w:proofErr w:type="spellEnd"/>
      <w:r w:rsidRPr="00F123B8">
        <w:rPr>
          <w:rFonts w:ascii="Arial" w:hAnsi="Arial" w:cs="Arial"/>
          <w:color w:val="222222"/>
          <w:sz w:val="16"/>
          <w:szCs w:val="16"/>
          <w:shd w:val="clear" w:color="auto" w:fill="FFFFFF"/>
        </w:rPr>
        <w:t xml:space="preserve"> National Conference of Romanian Society of Physiology, 26-28 May, </w:t>
      </w:r>
      <w:proofErr w:type="gramStart"/>
      <w:r w:rsidRPr="00F123B8">
        <w:rPr>
          <w:rFonts w:ascii="Arial" w:hAnsi="Arial" w:cs="Arial"/>
          <w:color w:val="222222"/>
          <w:sz w:val="16"/>
          <w:szCs w:val="16"/>
          <w:shd w:val="clear" w:color="auto" w:fill="FFFFFF"/>
        </w:rPr>
        <w:t>2011,Tg</w:t>
      </w:r>
      <w:proofErr w:type="gramEnd"/>
      <w:r w:rsidRPr="00F123B8">
        <w:rPr>
          <w:rFonts w:ascii="Arial" w:hAnsi="Arial" w:cs="Arial"/>
          <w:color w:val="222222"/>
          <w:sz w:val="16"/>
          <w:szCs w:val="16"/>
          <w:shd w:val="clear" w:color="auto" w:fill="FFFFFF"/>
        </w:rPr>
        <w:t>. Mures, Romania,</w:t>
      </w:r>
      <w:r w:rsidRPr="00F123B8">
        <w:rPr>
          <w:rStyle w:val="apple-converted-space"/>
          <w:rFonts w:ascii="Arial" w:hAnsi="Arial" w:cs="Arial"/>
          <w:color w:val="222222"/>
          <w:sz w:val="16"/>
          <w:szCs w:val="16"/>
          <w:shd w:val="clear" w:color="auto" w:fill="FFFFFF"/>
        </w:rPr>
        <w:t> </w:t>
      </w:r>
      <w:r w:rsidRPr="00F123B8">
        <w:rPr>
          <w:rFonts w:ascii="Arial" w:hAnsi="Arial" w:cs="Arial"/>
          <w:b/>
          <w:bCs/>
          <w:color w:val="222222"/>
          <w:sz w:val="16"/>
          <w:szCs w:val="16"/>
          <w:shd w:val="clear" w:color="auto" w:fill="FFFFFF"/>
        </w:rPr>
        <w:t xml:space="preserve">Acta Medica </w:t>
      </w:r>
      <w:proofErr w:type="spellStart"/>
      <w:r w:rsidRPr="00F123B8">
        <w:rPr>
          <w:rFonts w:ascii="Arial" w:hAnsi="Arial" w:cs="Arial"/>
          <w:b/>
          <w:bCs/>
          <w:color w:val="222222"/>
          <w:sz w:val="16"/>
          <w:szCs w:val="16"/>
          <w:shd w:val="clear" w:color="auto" w:fill="FFFFFF"/>
        </w:rPr>
        <w:t>Mariensis</w:t>
      </w:r>
      <w:proofErr w:type="spellEnd"/>
      <w:r w:rsidRPr="00F123B8">
        <w:rPr>
          <w:rStyle w:val="apple-converted-space"/>
          <w:rFonts w:ascii="Arial" w:hAnsi="Arial" w:cs="Arial"/>
          <w:color w:val="222222"/>
          <w:sz w:val="16"/>
          <w:szCs w:val="16"/>
          <w:shd w:val="clear" w:color="auto" w:fill="FFFFFF"/>
        </w:rPr>
        <w:t> </w:t>
      </w:r>
      <w:r w:rsidRPr="00F123B8">
        <w:rPr>
          <w:rFonts w:ascii="Arial" w:hAnsi="Arial" w:cs="Arial"/>
          <w:color w:val="222222"/>
          <w:sz w:val="16"/>
          <w:szCs w:val="16"/>
          <w:shd w:val="clear" w:color="auto" w:fill="FFFFFF"/>
        </w:rPr>
        <w:t>2011:57 (2):14. ISSN 2068-3324</w:t>
      </w:r>
      <w:r w:rsidRPr="00F123B8">
        <w:rPr>
          <w:rFonts w:ascii="Arial" w:eastAsia="Times New Roman" w:hAnsi="Arial" w:cs="Arial"/>
          <w:color w:val="222222"/>
          <w:sz w:val="20"/>
          <w:szCs w:val="20"/>
          <w:shd w:val="clear" w:color="auto" w:fill="FFFFFF"/>
          <w:lang w:val="ro-RO" w:eastAsia="en-GB"/>
        </w:rPr>
        <w:br/>
      </w:r>
    </w:p>
    <w:p w:rsidR="005A3B82" w:rsidRDefault="005A3B82" w:rsidP="005A3B82"/>
    <w:p w:rsidR="005A3B82" w:rsidRDefault="005A3B82" w:rsidP="005A3B82"/>
    <w:p w:rsidR="005A3B82" w:rsidRPr="005A3B82" w:rsidRDefault="005A3B82" w:rsidP="005A3B82">
      <w:pPr>
        <w:rPr>
          <w:rFonts w:ascii="Arial" w:hAnsi="Arial" w:cs="Arial"/>
          <w:b/>
          <w:bCs/>
          <w:sz w:val="28"/>
          <w:szCs w:val="28"/>
        </w:rPr>
      </w:pPr>
      <w:r w:rsidRPr="005A3B82">
        <w:rPr>
          <w:rFonts w:ascii="Arial" w:hAnsi="Arial" w:cs="Arial"/>
          <w:b/>
          <w:bCs/>
          <w:sz w:val="28"/>
          <w:szCs w:val="28"/>
        </w:rPr>
        <w:lastRenderedPageBreak/>
        <w:t xml:space="preserve">Teza de </w:t>
      </w:r>
      <w:proofErr w:type="spellStart"/>
      <w:r w:rsidRPr="005A3B82">
        <w:rPr>
          <w:rFonts w:ascii="Arial" w:hAnsi="Arial" w:cs="Arial"/>
          <w:b/>
          <w:bCs/>
          <w:sz w:val="28"/>
          <w:szCs w:val="28"/>
        </w:rPr>
        <w:t>doctorat</w:t>
      </w:r>
      <w:proofErr w:type="spellEnd"/>
      <w:r w:rsidRPr="005A3B82">
        <w:rPr>
          <w:rFonts w:ascii="Arial" w:hAnsi="Arial" w:cs="Arial"/>
          <w:b/>
          <w:bCs/>
          <w:sz w:val="28"/>
          <w:szCs w:val="28"/>
        </w:rPr>
        <w:t>:</w:t>
      </w:r>
    </w:p>
    <w:p w:rsidR="003C018E" w:rsidRPr="005A3B82" w:rsidRDefault="005A3B82" w:rsidP="005A3B82">
      <w:pPr>
        <w:rPr>
          <w:rFonts w:ascii="Arial" w:hAnsi="Arial" w:cs="Arial"/>
          <w:b/>
          <w:bCs/>
          <w:sz w:val="28"/>
          <w:szCs w:val="28"/>
        </w:rPr>
      </w:pPr>
      <w:r w:rsidRPr="005A3B82">
        <w:rPr>
          <w:rFonts w:ascii="Arial" w:hAnsi="Arial" w:cs="Arial"/>
          <w:b/>
          <w:bCs/>
          <w:sz w:val="28"/>
          <w:szCs w:val="28"/>
        </w:rPr>
        <w:t>“STUDIUL COMPREHENSIV AL EFECTULUI TERAPIILOR REGENERATIVE ÎN TRATAMENTUL COMPLEXULUI LEZIONAL CARTILAJ/MENISC ŞI AL TENDINOPATIILOR</w:t>
      </w:r>
      <w:proofErr w:type="gramStart"/>
      <w:r w:rsidRPr="005A3B82">
        <w:rPr>
          <w:rFonts w:ascii="Arial" w:hAnsi="Arial" w:cs="Arial"/>
          <w:b/>
          <w:bCs/>
          <w:sz w:val="28"/>
          <w:szCs w:val="28"/>
        </w:rPr>
        <w:t>” ;</w:t>
      </w:r>
      <w:proofErr w:type="gramEnd"/>
      <w:r w:rsidRPr="005A3B82">
        <w:rPr>
          <w:rFonts w:ascii="Arial" w:hAnsi="Arial" w:cs="Arial"/>
          <w:b/>
          <w:bCs/>
          <w:sz w:val="28"/>
          <w:szCs w:val="28"/>
        </w:rPr>
        <w:t xml:space="preserve"> </w:t>
      </w:r>
      <w:proofErr w:type="spellStart"/>
      <w:r w:rsidRPr="005A3B82">
        <w:rPr>
          <w:rFonts w:ascii="Arial" w:hAnsi="Arial" w:cs="Arial"/>
          <w:b/>
          <w:bCs/>
          <w:sz w:val="28"/>
          <w:szCs w:val="28"/>
        </w:rPr>
        <w:t>Coordonator</w:t>
      </w:r>
      <w:proofErr w:type="spellEnd"/>
      <w:r w:rsidRPr="005A3B82">
        <w:rPr>
          <w:rFonts w:ascii="Arial" w:hAnsi="Arial" w:cs="Arial"/>
          <w:b/>
          <w:bCs/>
          <w:sz w:val="28"/>
          <w:szCs w:val="28"/>
        </w:rPr>
        <w:t xml:space="preserve"> Stiintific: Prof. Dr. Patrascu Jenel Marian, </w:t>
      </w:r>
      <w:proofErr w:type="spellStart"/>
      <w:r w:rsidRPr="005A3B82">
        <w:rPr>
          <w:rFonts w:ascii="Arial" w:hAnsi="Arial" w:cs="Arial"/>
          <w:b/>
          <w:bCs/>
          <w:sz w:val="28"/>
          <w:szCs w:val="28"/>
        </w:rPr>
        <w:t>sustinuta</w:t>
      </w:r>
      <w:proofErr w:type="spellEnd"/>
      <w:r w:rsidRPr="005A3B82">
        <w:rPr>
          <w:rFonts w:ascii="Arial" w:hAnsi="Arial" w:cs="Arial"/>
          <w:b/>
          <w:bCs/>
          <w:sz w:val="28"/>
          <w:szCs w:val="28"/>
        </w:rPr>
        <w:t xml:space="preserve"> public in data de 27.07.2020</w:t>
      </w:r>
    </w:p>
    <w:sectPr w:rsidR="003C018E" w:rsidRPr="005A3B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URWPalladioL-Bold">
    <w:altName w:val="Yu Gothic"/>
    <w:panose1 w:val="00000000000000000000"/>
    <w:charset w:val="80"/>
    <w:family w:val="auto"/>
    <w:notTrueType/>
    <w:pitch w:val="default"/>
    <w:sig w:usb0="00000003" w:usb1="08070000" w:usb2="00000010" w:usb3="00000000" w:csb0="00020001" w:csb1="00000000"/>
  </w:font>
  <w:font w:name="URWPalladioL-Ital">
    <w:altName w:val="Yu Gothic"/>
    <w:panose1 w:val="00000000000000000000"/>
    <w:charset w:val="80"/>
    <w:family w:val="auto"/>
    <w:notTrueType/>
    <w:pitch w:val="default"/>
    <w:sig w:usb0="00000003" w:usb1="08070000" w:usb2="00000010" w:usb3="00000000" w:csb0="00020001" w:csb1="00000000"/>
  </w:font>
  <w:font w:name="URWPalladioL-Roma">
    <w:altName w:val="Yu Gothic"/>
    <w:panose1 w:val="00000000000000000000"/>
    <w:charset w:val="80"/>
    <w:family w:val="auto"/>
    <w:notTrueType/>
    <w:pitch w:val="default"/>
    <w:sig w:usb0="00000003" w:usb1="08070000" w:usb2="00000010" w:usb3="00000000" w:csb0="00020001"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15F03"/>
    <w:multiLevelType w:val="hybridMultilevel"/>
    <w:tmpl w:val="A390370A"/>
    <w:lvl w:ilvl="0" w:tplc="F2ECFBCC">
      <w:start w:val="1"/>
      <w:numFmt w:val="decimal"/>
      <w:lvlText w:val="%1."/>
      <w:lvlJc w:val="left"/>
      <w:pPr>
        <w:ind w:left="630" w:hanging="360"/>
      </w:pPr>
      <w:rPr>
        <w:rFonts w:ascii="Arial" w:hAnsi="Arial" w:hint="default"/>
        <w:color w:val="FFC000"/>
        <w:sz w:val="24"/>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15:restartNumberingAfterBreak="0">
    <w:nsid w:val="423D5C77"/>
    <w:multiLevelType w:val="hybridMultilevel"/>
    <w:tmpl w:val="E850D28C"/>
    <w:lvl w:ilvl="0" w:tplc="F9B2A4D4">
      <w:start w:val="1"/>
      <w:numFmt w:val="decimal"/>
      <w:lvlText w:val="%1."/>
      <w:lvlJc w:val="left"/>
      <w:pPr>
        <w:ind w:left="720" w:hanging="360"/>
      </w:pPr>
      <w:rPr>
        <w:rFonts w:ascii="Arial" w:hAnsi="Arial" w:hint="default"/>
        <w:color w:val="FF0000"/>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6CDE5810"/>
    <w:multiLevelType w:val="hybridMultilevel"/>
    <w:tmpl w:val="D63A0AE0"/>
    <w:lvl w:ilvl="0" w:tplc="7B201718">
      <w:start w:val="1"/>
      <w:numFmt w:val="decimal"/>
      <w:lvlText w:val="%1."/>
      <w:lvlJc w:val="left"/>
      <w:pPr>
        <w:ind w:left="720" w:hanging="360"/>
      </w:pPr>
      <w:rPr>
        <w:rFonts w:ascii="Calibri" w:hAnsi="Calibri" w:cs="Calibri" w:hint="default"/>
        <w:color w:val="00B0F0"/>
        <w:sz w:val="32"/>
        <w:szCs w:val="3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402094158">
    <w:abstractNumId w:val="1"/>
  </w:num>
  <w:num w:numId="2" w16cid:durableId="2072539037">
    <w:abstractNumId w:val="2"/>
  </w:num>
  <w:num w:numId="3" w16cid:durableId="17892288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0B1F"/>
    <w:rsid w:val="00080B1F"/>
    <w:rsid w:val="00106321"/>
    <w:rsid w:val="0019504D"/>
    <w:rsid w:val="003C018E"/>
    <w:rsid w:val="00596D81"/>
    <w:rsid w:val="005A3B82"/>
    <w:rsid w:val="007E39C2"/>
    <w:rsid w:val="00DE617D"/>
    <w:rsid w:val="00EF04D5"/>
    <w:rsid w:val="00F01DDD"/>
    <w:rsid w:val="00FD29EA"/>
    <w:rsid w:val="00FE66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0824F"/>
  <w15:chartTrackingRefBased/>
  <w15:docId w15:val="{D6817A77-DBDC-4A21-817B-B565A4183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0B1F"/>
    <w:pPr>
      <w:spacing w:after="200" w:line="276" w:lineRule="auto"/>
    </w:pPr>
    <w:rPr>
      <w:rFonts w:ascii="Calibri" w:eastAsia="Calibri" w:hAnsi="Calibri" w:cs="Times New Roman"/>
      <w:kern w:val="0"/>
      <w:sz w:val="22"/>
      <w:szCs w:val="22"/>
      <w14:ligatures w14:val="none"/>
    </w:rPr>
  </w:style>
  <w:style w:type="paragraph" w:styleId="Heading1">
    <w:name w:val="heading 1"/>
    <w:basedOn w:val="Normal"/>
    <w:next w:val="Normal"/>
    <w:link w:val="Heading1Char"/>
    <w:uiPriority w:val="9"/>
    <w:qFormat/>
    <w:rsid w:val="00080B1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80B1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80B1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80B1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80B1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80B1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80B1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80B1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80B1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0B1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80B1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80B1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80B1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80B1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80B1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80B1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80B1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80B1F"/>
    <w:rPr>
      <w:rFonts w:eastAsiaTheme="majorEastAsia" w:cstheme="majorBidi"/>
      <w:color w:val="272727" w:themeColor="text1" w:themeTint="D8"/>
    </w:rPr>
  </w:style>
  <w:style w:type="paragraph" w:styleId="Title">
    <w:name w:val="Title"/>
    <w:basedOn w:val="Normal"/>
    <w:next w:val="Normal"/>
    <w:link w:val="TitleChar"/>
    <w:uiPriority w:val="10"/>
    <w:qFormat/>
    <w:rsid w:val="00080B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0B1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80B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80B1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80B1F"/>
    <w:pPr>
      <w:spacing w:before="160"/>
      <w:jc w:val="center"/>
    </w:pPr>
    <w:rPr>
      <w:i/>
      <w:iCs/>
      <w:color w:val="404040" w:themeColor="text1" w:themeTint="BF"/>
    </w:rPr>
  </w:style>
  <w:style w:type="character" w:customStyle="1" w:styleId="QuoteChar">
    <w:name w:val="Quote Char"/>
    <w:basedOn w:val="DefaultParagraphFont"/>
    <w:link w:val="Quote"/>
    <w:uiPriority w:val="29"/>
    <w:rsid w:val="00080B1F"/>
    <w:rPr>
      <w:i/>
      <w:iCs/>
      <w:color w:val="404040" w:themeColor="text1" w:themeTint="BF"/>
    </w:rPr>
  </w:style>
  <w:style w:type="paragraph" w:styleId="ListParagraph">
    <w:name w:val="List Paragraph"/>
    <w:basedOn w:val="Normal"/>
    <w:uiPriority w:val="34"/>
    <w:qFormat/>
    <w:rsid w:val="00080B1F"/>
    <w:pPr>
      <w:ind w:left="720"/>
      <w:contextualSpacing/>
    </w:pPr>
  </w:style>
  <w:style w:type="character" w:styleId="IntenseEmphasis">
    <w:name w:val="Intense Emphasis"/>
    <w:basedOn w:val="DefaultParagraphFont"/>
    <w:uiPriority w:val="21"/>
    <w:qFormat/>
    <w:rsid w:val="00080B1F"/>
    <w:rPr>
      <w:i/>
      <w:iCs/>
      <w:color w:val="2F5496" w:themeColor="accent1" w:themeShade="BF"/>
    </w:rPr>
  </w:style>
  <w:style w:type="paragraph" w:styleId="IntenseQuote">
    <w:name w:val="Intense Quote"/>
    <w:basedOn w:val="Normal"/>
    <w:next w:val="Normal"/>
    <w:link w:val="IntenseQuoteChar"/>
    <w:uiPriority w:val="30"/>
    <w:qFormat/>
    <w:rsid w:val="00080B1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80B1F"/>
    <w:rPr>
      <w:i/>
      <w:iCs/>
      <w:color w:val="2F5496" w:themeColor="accent1" w:themeShade="BF"/>
    </w:rPr>
  </w:style>
  <w:style w:type="character" w:styleId="IntenseReference">
    <w:name w:val="Intense Reference"/>
    <w:basedOn w:val="DefaultParagraphFont"/>
    <w:uiPriority w:val="32"/>
    <w:qFormat/>
    <w:rsid w:val="00080B1F"/>
    <w:rPr>
      <w:b/>
      <w:bCs/>
      <w:smallCaps/>
      <w:color w:val="2F5496" w:themeColor="accent1" w:themeShade="BF"/>
      <w:spacing w:val="5"/>
    </w:rPr>
  </w:style>
  <w:style w:type="paragraph" w:styleId="Header">
    <w:name w:val="header"/>
    <w:basedOn w:val="Normal"/>
    <w:link w:val="HeaderChar"/>
    <w:rsid w:val="00080B1F"/>
    <w:pPr>
      <w:tabs>
        <w:tab w:val="center" w:pos="4153"/>
        <w:tab w:val="right" w:pos="8306"/>
      </w:tabs>
    </w:pPr>
  </w:style>
  <w:style w:type="character" w:customStyle="1" w:styleId="HeaderChar">
    <w:name w:val="Header Char"/>
    <w:basedOn w:val="DefaultParagraphFont"/>
    <w:link w:val="Header"/>
    <w:rsid w:val="00080B1F"/>
    <w:rPr>
      <w:rFonts w:ascii="Calibri" w:eastAsia="Calibri" w:hAnsi="Calibri" w:cs="Times New Roman"/>
      <w:kern w:val="0"/>
      <w:sz w:val="22"/>
      <w:szCs w:val="22"/>
      <w14:ligatures w14:val="none"/>
    </w:rPr>
  </w:style>
  <w:style w:type="character" w:customStyle="1" w:styleId="apple-converted-space">
    <w:name w:val="apple-converted-space"/>
    <w:basedOn w:val="DefaultParagraphFont"/>
    <w:rsid w:val="00080B1F"/>
  </w:style>
  <w:style w:type="character" w:styleId="Hyperlink">
    <w:name w:val="Hyperlink"/>
    <w:rsid w:val="00080B1F"/>
    <w:rPr>
      <w:color w:val="0000FF"/>
      <w:u w:val="single"/>
    </w:rPr>
  </w:style>
  <w:style w:type="character" w:styleId="Emphasis">
    <w:name w:val="Emphasis"/>
    <w:uiPriority w:val="20"/>
    <w:qFormat/>
    <w:rsid w:val="00080B1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3390/medicina5706054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3390/life13112187" TargetMode="External"/><Relationship Id="rId5" Type="http://schemas.openxmlformats.org/officeDocument/2006/relationships/hyperlink" Target="https://www.doi.org/10.47162/RJME.62.1.27"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641</TotalTime>
  <Pages>5</Pages>
  <Words>1788</Words>
  <Characters>10197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5</cp:revision>
  <cp:lastPrinted>2025-04-26T17:15:00Z</cp:lastPrinted>
  <dcterms:created xsi:type="dcterms:W3CDTF">2025-04-26T17:02:00Z</dcterms:created>
  <dcterms:modified xsi:type="dcterms:W3CDTF">2025-06-02T22:23:00Z</dcterms:modified>
</cp:coreProperties>
</file>