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DABBB" w14:textId="4E2EA741" w:rsidR="008C6481" w:rsidRPr="00187790" w:rsidRDefault="008C6481" w:rsidP="00187790">
      <w:pPr>
        <w:pStyle w:val="Default"/>
        <w:jc w:val="both"/>
        <w:rPr>
          <w:sz w:val="32"/>
          <w:szCs w:val="32"/>
          <w:lang w:val="fr-FR"/>
        </w:rPr>
      </w:pPr>
      <w:proofErr w:type="spellStart"/>
      <w:r w:rsidRPr="00187790">
        <w:rPr>
          <w:sz w:val="32"/>
          <w:szCs w:val="32"/>
          <w:lang w:val="fr-FR"/>
        </w:rPr>
        <w:t>Listă</w:t>
      </w:r>
      <w:proofErr w:type="spellEnd"/>
      <w:r w:rsidRPr="00187790">
        <w:rPr>
          <w:sz w:val="32"/>
          <w:szCs w:val="32"/>
          <w:lang w:val="fr-FR"/>
        </w:rPr>
        <w:t xml:space="preserve"> </w:t>
      </w:r>
      <w:proofErr w:type="spellStart"/>
      <w:r w:rsidRPr="00187790">
        <w:rPr>
          <w:sz w:val="32"/>
          <w:szCs w:val="32"/>
          <w:lang w:val="fr-FR"/>
        </w:rPr>
        <w:t>lucrările</w:t>
      </w:r>
      <w:proofErr w:type="spellEnd"/>
      <w:r w:rsidRPr="00187790">
        <w:rPr>
          <w:sz w:val="32"/>
          <w:szCs w:val="32"/>
          <w:lang w:val="fr-FR"/>
        </w:rPr>
        <w:t xml:space="preserve">, </w:t>
      </w:r>
      <w:proofErr w:type="spellStart"/>
      <w:r w:rsidRPr="00187790">
        <w:rPr>
          <w:sz w:val="32"/>
          <w:szCs w:val="32"/>
          <w:lang w:val="fr-FR"/>
        </w:rPr>
        <w:t>articolele</w:t>
      </w:r>
      <w:proofErr w:type="spellEnd"/>
      <w:r w:rsidRPr="00187790">
        <w:rPr>
          <w:sz w:val="32"/>
          <w:szCs w:val="32"/>
          <w:lang w:val="fr-FR"/>
        </w:rPr>
        <w:t>/</w:t>
      </w:r>
      <w:proofErr w:type="spellStart"/>
      <w:r w:rsidRPr="00187790">
        <w:rPr>
          <w:sz w:val="32"/>
          <w:szCs w:val="32"/>
          <w:lang w:val="fr-FR"/>
        </w:rPr>
        <w:t>studiile</w:t>
      </w:r>
      <w:proofErr w:type="spellEnd"/>
      <w:r w:rsidRPr="00187790">
        <w:rPr>
          <w:sz w:val="32"/>
          <w:szCs w:val="32"/>
          <w:lang w:val="fr-FR"/>
        </w:rPr>
        <w:t xml:space="preserve">, </w:t>
      </w:r>
      <w:proofErr w:type="spellStart"/>
      <w:r w:rsidRPr="00187790">
        <w:rPr>
          <w:sz w:val="32"/>
          <w:szCs w:val="32"/>
          <w:lang w:val="fr-FR"/>
        </w:rPr>
        <w:t>publicații</w:t>
      </w:r>
      <w:proofErr w:type="spellEnd"/>
    </w:p>
    <w:p w14:paraId="0899F92B" w14:textId="77777777" w:rsidR="00187790" w:rsidRPr="00187790" w:rsidRDefault="00187790" w:rsidP="00187790">
      <w:pPr>
        <w:pStyle w:val="Default"/>
        <w:jc w:val="both"/>
        <w:rPr>
          <w:lang w:val="fr-FR"/>
        </w:rPr>
      </w:pPr>
    </w:p>
    <w:p w14:paraId="292F3905" w14:textId="77777777" w:rsidR="005D5DE3" w:rsidRDefault="008C6481" w:rsidP="005D5DE3">
      <w:pPr>
        <w:pStyle w:val="Default"/>
        <w:numPr>
          <w:ilvl w:val="0"/>
          <w:numId w:val="1"/>
        </w:numPr>
        <w:spacing w:after="69"/>
        <w:jc w:val="both"/>
        <w:rPr>
          <w:lang w:val="fr-FR"/>
        </w:rPr>
      </w:pPr>
      <w:proofErr w:type="gramStart"/>
      <w:r w:rsidRPr="00187790">
        <w:rPr>
          <w:lang w:val="fr-FR"/>
        </w:rPr>
        <w:t>lista</w:t>
      </w:r>
      <w:proofErr w:type="gram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celor</w:t>
      </w:r>
      <w:proofErr w:type="spellEnd"/>
      <w:r w:rsidRPr="00187790">
        <w:rPr>
          <w:lang w:val="fr-FR"/>
        </w:rPr>
        <w:t xml:space="preserve"> maximum 10 </w:t>
      </w:r>
      <w:proofErr w:type="spellStart"/>
      <w:r w:rsidRPr="00187790">
        <w:rPr>
          <w:lang w:val="fr-FR"/>
        </w:rPr>
        <w:t>lucrări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considerate</w:t>
      </w:r>
      <w:proofErr w:type="spellEnd"/>
      <w:r w:rsidRPr="00187790">
        <w:rPr>
          <w:lang w:val="fr-FR"/>
        </w:rPr>
        <w:t xml:space="preserve"> de candidat a fi </w:t>
      </w:r>
      <w:proofErr w:type="spellStart"/>
      <w:r w:rsidRPr="00187790">
        <w:rPr>
          <w:lang w:val="fr-FR"/>
        </w:rPr>
        <w:t>cele</w:t>
      </w:r>
      <w:proofErr w:type="spellEnd"/>
      <w:r w:rsidRPr="00187790">
        <w:rPr>
          <w:lang w:val="fr-FR"/>
        </w:rPr>
        <w:t xml:space="preserve"> mai </w:t>
      </w:r>
      <w:proofErr w:type="spellStart"/>
      <w:r w:rsidRPr="00187790">
        <w:rPr>
          <w:lang w:val="fr-FR"/>
        </w:rPr>
        <w:t>relevante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pentru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domeniul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disciplinelor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postului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pentru</w:t>
      </w:r>
      <w:proofErr w:type="spellEnd"/>
      <w:r w:rsidRPr="00187790">
        <w:rPr>
          <w:lang w:val="fr-FR"/>
        </w:rPr>
        <w:t xml:space="preserve"> care </w:t>
      </w:r>
      <w:proofErr w:type="spellStart"/>
      <w:proofErr w:type="gramStart"/>
      <w:r w:rsidRPr="00187790">
        <w:rPr>
          <w:lang w:val="fr-FR"/>
        </w:rPr>
        <w:t>candidează</w:t>
      </w:r>
      <w:proofErr w:type="spellEnd"/>
      <w:r w:rsidRPr="00187790">
        <w:rPr>
          <w:lang w:val="fr-FR"/>
        </w:rPr>
        <w:t>;</w:t>
      </w:r>
      <w:proofErr w:type="gramEnd"/>
      <w:r w:rsidRPr="00187790">
        <w:rPr>
          <w:lang w:val="fr-FR"/>
        </w:rPr>
        <w:t xml:space="preserve"> </w:t>
      </w:r>
    </w:p>
    <w:p w14:paraId="42C1BD34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before="240"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Brasoveanu, S; </w:t>
      </w:r>
      <w:r w:rsidRPr="00E97247">
        <w:rPr>
          <w:rFonts w:ascii="Times New Roman" w:hAnsi="Times New Roman" w:cs="Times New Roman"/>
          <w:b/>
          <w:bCs/>
          <w:lang w:bidi="en-US"/>
        </w:rPr>
        <w:t>Ilina, R;</w:t>
      </w:r>
      <w:r w:rsidRPr="00E97247">
        <w:rPr>
          <w:rFonts w:ascii="Times New Roman" w:hAnsi="Times New Roman" w:cs="Times New Roman"/>
          <w:lang w:bidi="en-US"/>
        </w:rPr>
        <w:t xml:space="preserve"> Balulescu, L; Pirtea, M; Secosan, C; Grigoras, D; Olaru, F; Erdelean, D; Balint, O; Margan, MM; Ivan, CS; Pirtea, L. Evaluating Patient Preferences and Clinical Outcomes in Stress Urinary Incontinence Treatment: A Short-Term Follow-Up Study of the Transobturator Tape Procedure and Pubourethral Ligament Plication (a Minimally Invasive Technique). JOURNAL OF PERSONALIZED MEDICINE. 2024, JAN, Issue 1. 10.3390/jpm14010034 </w:t>
      </w:r>
      <w:r w:rsidRPr="00E97247">
        <w:rPr>
          <w:rFonts w:ascii="Times New Roman" w:hAnsi="Times New Roman" w:cs="Times New Roman"/>
          <w:b/>
          <w:bCs/>
          <w:lang w:bidi="en-US"/>
        </w:rPr>
        <w:t>IF=3</w:t>
      </w:r>
    </w:p>
    <w:p w14:paraId="0A12F9FC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>Brasoveanu, S</w:t>
      </w:r>
      <w:r w:rsidRPr="00E97247">
        <w:rPr>
          <w:rFonts w:ascii="Times New Roman" w:hAnsi="Times New Roman" w:cs="Times New Roman"/>
          <w:b/>
          <w:bCs/>
          <w:lang w:bidi="en-US"/>
        </w:rPr>
        <w:t>; Ilina, R;</w:t>
      </w:r>
      <w:r w:rsidRPr="00E97247">
        <w:rPr>
          <w:rFonts w:ascii="Times New Roman" w:hAnsi="Times New Roman" w:cs="Times New Roman"/>
          <w:lang w:bidi="en-US"/>
        </w:rPr>
        <w:t xml:space="preserve"> Balulescu, L; Pirtea, M; Secosan, C; Grigoras, D; Chiriac, D; Bardan, R; Margan, MM; Alexandru, A; Pirtea, L. Laparoscopic Pectopexy versus Vaginal Sacrospinous Ligament Fixation in the Treatment of Apical Prolapse. LIFE-BASEL 2023 OCT Issue 10. 10.3390/life13101951</w:t>
      </w:r>
      <w:r w:rsidRPr="00E97247">
        <w:rPr>
          <w:rFonts w:ascii="Times New Roman" w:hAnsi="Times New Roman" w:cs="Times New Roman"/>
          <w:b/>
          <w:bCs/>
          <w:lang w:bidi="en-US"/>
        </w:rPr>
        <w:t xml:space="preserve"> IF=3.2</w:t>
      </w:r>
    </w:p>
    <w:p w14:paraId="3E0E63D7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Marcu, A; Nitusca, D; Vaduva, A; Baderca, F; Cireap, N; Coricovac, D; Dehelean, CA; Seclaman, E;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; Marian, C. Long Non-Coding RNA Expression in Laser Micro-Dissected Luminal A and Triple Negative Breast Cancer Tissue Samples-A Pilot Study. MEDICINA-LITHUANIA 2021 APR Issue 4. 10.3390/medicina57040371 </w:t>
      </w:r>
      <w:r w:rsidRPr="00E97247">
        <w:rPr>
          <w:rFonts w:ascii="Times New Roman" w:hAnsi="Times New Roman" w:cs="Times New Roman"/>
          <w:b/>
          <w:bCs/>
          <w:lang w:bidi="en-US"/>
        </w:rPr>
        <w:t>IF=2.948</w:t>
      </w:r>
    </w:p>
    <w:p w14:paraId="33C5E387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Preda, M; </w:t>
      </w:r>
      <w:r w:rsidRPr="00E97247">
        <w:rPr>
          <w:rFonts w:ascii="Times New Roman" w:hAnsi="Times New Roman" w:cs="Times New Roman"/>
          <w:b/>
          <w:bCs/>
          <w:lang w:bidi="en-US"/>
        </w:rPr>
        <w:t>Ilina, R;</w:t>
      </w:r>
      <w:r w:rsidRPr="00E97247">
        <w:rPr>
          <w:rFonts w:ascii="Times New Roman" w:hAnsi="Times New Roman" w:cs="Times New Roman"/>
          <w:lang w:bidi="en-US"/>
        </w:rPr>
        <w:t xml:space="preserve"> Potre, O; Potre, C; Mazilu, O. Survival Analysis of Patients with Inflammatory Breast Cancer in Relation to Clinical and Histopathological Characteristics. CANCER MANAGEMENT AND RESEARCH 2020 VOLUME 12 p:12447-12455. 10.2147/CMAR.S278795 </w:t>
      </w:r>
      <w:r w:rsidRPr="00E97247">
        <w:rPr>
          <w:rFonts w:ascii="Times New Roman" w:hAnsi="Times New Roman" w:cs="Times New Roman"/>
          <w:b/>
          <w:bCs/>
          <w:lang w:bidi="en-US"/>
        </w:rPr>
        <w:t>IF=3.989</w:t>
      </w:r>
    </w:p>
    <w:p w14:paraId="63B28A1D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Secosan, C; Balint, O; Pirtea, L; Grigoras, D; Balulescu, L;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. Surgically Induced Menopause-A Practical Review of Literature. MEDICINA-LITHUANIA. 2019 AUG Issue 8. 10.3390/medicina55080482 </w:t>
      </w:r>
      <w:r w:rsidRPr="00E97247">
        <w:rPr>
          <w:rFonts w:ascii="Times New Roman" w:hAnsi="Times New Roman" w:cs="Times New Roman"/>
          <w:b/>
          <w:bCs/>
          <w:lang w:bidi="en-US"/>
        </w:rPr>
        <w:t>IF=1.205</w:t>
      </w:r>
    </w:p>
    <w:p w14:paraId="3002FA7E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Secosan, C; Margan, M; Moleriu, L; Balint, O; Grigoras, D; Sas, I; Horhat, F; Jianu, A;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. p16/Ki-67 dual staining has a better accuracy than human papillomavirus (HPV) testing in women with abnormal cytology under 30 years old. BOSNIAN JOURNAL OF BASIC MEDICAL SCIENCES. 2019, Issue 4 p:336-341, doi:10.17305/bjbms.2018.3560 </w:t>
      </w:r>
      <w:r w:rsidRPr="00E97247">
        <w:rPr>
          <w:rFonts w:ascii="Times New Roman" w:hAnsi="Times New Roman" w:cs="Times New Roman"/>
          <w:b/>
          <w:bCs/>
          <w:lang w:bidi="en-US"/>
        </w:rPr>
        <w:t>IF=2.050</w:t>
      </w:r>
    </w:p>
    <w:p w14:paraId="62F76DD0" w14:textId="77777777" w:rsidR="000C0CF9" w:rsidRPr="00E97247" w:rsidRDefault="000C0CF9" w:rsidP="000C0CF9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Balint, O; Secosan, C; Grigoras, D; </w:t>
      </w:r>
      <w:r w:rsidRPr="00E97247">
        <w:rPr>
          <w:rFonts w:ascii="Times New Roman" w:hAnsi="Times New Roman" w:cs="Times New Roman"/>
          <w:b/>
          <w:bCs/>
          <w:lang w:bidi="en-US"/>
        </w:rPr>
        <w:t>Ilina, R.</w:t>
      </w:r>
      <w:r w:rsidRPr="00E97247">
        <w:rPr>
          <w:rFonts w:ascii="Times New Roman" w:hAnsi="Times New Roman" w:cs="Times New Roman"/>
          <w:lang w:bidi="en-US"/>
        </w:rPr>
        <w:t xml:space="preserve"> Laparoscopic Pectopexy with Burch Colposuspension for Pelvic Prolapse Associated with Stress Urinary Incontinence. JOURNAL OF MINIMALLY INVASIVE GYNECOLOGY 2020 JUL-AUG Issue 5 p:1023-1024. 10.1016/j.jmig.2019.10.022</w:t>
      </w:r>
      <w:r w:rsidRPr="00E97247">
        <w:rPr>
          <w:rFonts w:ascii="Times New Roman" w:hAnsi="Times New Roman" w:cs="Times New Roman"/>
          <w:b/>
          <w:bCs/>
          <w:lang w:bidi="en-US"/>
        </w:rPr>
        <w:t xml:space="preserve"> IF=4.137</w:t>
      </w:r>
    </w:p>
    <w:p w14:paraId="5212FA24" w14:textId="77777777" w:rsidR="00132511" w:rsidRPr="00132511" w:rsidRDefault="000C0CF9" w:rsidP="0013251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>Moleriu, LC; Sas, I; Ratiu, AC; Margan, MM; Secosan, CA</w:t>
      </w:r>
      <w:r w:rsidRPr="00E97247">
        <w:rPr>
          <w:rFonts w:ascii="Times New Roman" w:hAnsi="Times New Roman" w:cs="Times New Roman"/>
          <w:b/>
          <w:bCs/>
          <w:lang w:bidi="en-US"/>
        </w:rPr>
        <w:t>; Ilina, RS</w:t>
      </w:r>
      <w:r w:rsidRPr="00E97247">
        <w:rPr>
          <w:rFonts w:ascii="Times New Roman" w:hAnsi="Times New Roman" w:cs="Times New Roman"/>
          <w:lang w:bidi="en-US"/>
        </w:rPr>
        <w:t>; Horhat, FG; Stana, LG; Grigoras, D; Pirtea, LC. HPV genotyping and p16/Ki-67 dual staining in the detection of high-grade cervical lesion in patients with LSIL on Pap smear. ROMANIAN JOURNAL OF MORPHOLOGY AND EMBRYOLOGY, 2017, Issue 2, p:433-437</w:t>
      </w:r>
      <w:r w:rsidRPr="00E97247">
        <w:rPr>
          <w:rFonts w:ascii="Times New Roman" w:hAnsi="Times New Roman" w:cs="Times New Roman"/>
          <w:b/>
          <w:bCs/>
          <w:lang w:bidi="en-US"/>
        </w:rPr>
        <w:t xml:space="preserve"> IF=0.912</w:t>
      </w:r>
    </w:p>
    <w:p w14:paraId="753E9CDD" w14:textId="7D26BC4E" w:rsidR="00132511" w:rsidRPr="00132511" w:rsidRDefault="00132511" w:rsidP="0013251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5D5DE3">
        <w:rPr>
          <w:lang w:bidi="en-US"/>
        </w:rPr>
        <w:t>Pirtea, L; Grigoras, D; Matusz, P; Pirtea, M; Moleriu, L; Tudor, A</w:t>
      </w:r>
      <w:r w:rsidRPr="00132511">
        <w:rPr>
          <w:b/>
          <w:bCs/>
          <w:lang w:bidi="en-US"/>
        </w:rPr>
        <w:t>; Ilina, R</w:t>
      </w:r>
      <w:r w:rsidRPr="005D5DE3">
        <w:rPr>
          <w:lang w:bidi="en-US"/>
        </w:rPr>
        <w:t>; Secosan, C; Horhat, F; Mazilu, O</w:t>
      </w:r>
      <w:r w:rsidRPr="005D5DE3">
        <w:rPr>
          <w:lang w:bidi="en-US"/>
        </w:rPr>
        <w:tab/>
        <w:t>. Age and HPV type as risk factors for HPV persistence after loop excision in patients with high grade cervical lesions: an observational study. BMC SURGERY, 2016, OCT 6, doi 10.1186/s12893-016-0185-7</w:t>
      </w:r>
      <w:r w:rsidRPr="00132511">
        <w:rPr>
          <w:b/>
          <w:bCs/>
          <w:lang w:bidi="en-US"/>
        </w:rPr>
        <w:t xml:space="preserve"> IF=1.422</w:t>
      </w:r>
    </w:p>
    <w:p w14:paraId="5C5BA47A" w14:textId="27E84349" w:rsidR="000C0CF9" w:rsidRPr="00132511" w:rsidRDefault="00132511" w:rsidP="0013251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lastRenderedPageBreak/>
        <w:t xml:space="preserve">Pirtea, L; Sas, I;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; Grigoras, D; Mazilu, O. Transversal incision of the vagina favors the remaining of the tape in the middle-third urethra compared to longitudinal incision during transobturator sling procedures for stress urinary incontinence. BMC SURGERY. 2015, JUL 17, doi: 10.1186/s12893-015-0071-8 </w:t>
      </w:r>
      <w:r w:rsidRPr="00E97247">
        <w:rPr>
          <w:rFonts w:ascii="Times New Roman" w:hAnsi="Times New Roman" w:cs="Times New Roman"/>
          <w:b/>
          <w:bCs/>
          <w:lang w:bidi="en-US"/>
        </w:rPr>
        <w:t>IF=1.469</w:t>
      </w:r>
    </w:p>
    <w:p w14:paraId="7116A767" w14:textId="77777777" w:rsidR="00187790" w:rsidRDefault="00187790" w:rsidP="0018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</w:p>
    <w:p w14:paraId="46773B74" w14:textId="77777777" w:rsidR="00187790" w:rsidRPr="00187790" w:rsidRDefault="00187790" w:rsidP="0018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</w:p>
    <w:p w14:paraId="05028910" w14:textId="3AA46C18" w:rsidR="008C6481" w:rsidRPr="00187790" w:rsidRDefault="008C6481" w:rsidP="00132511">
      <w:pPr>
        <w:pStyle w:val="Default"/>
        <w:numPr>
          <w:ilvl w:val="0"/>
          <w:numId w:val="1"/>
        </w:numPr>
        <w:jc w:val="both"/>
        <w:rPr>
          <w:lang w:val="fr-FR"/>
        </w:rPr>
      </w:pPr>
      <w:proofErr w:type="spellStart"/>
      <w:proofErr w:type="gramStart"/>
      <w:r w:rsidRPr="00187790">
        <w:rPr>
          <w:lang w:val="fr-FR"/>
        </w:rPr>
        <w:t>teza</w:t>
      </w:r>
      <w:proofErr w:type="spellEnd"/>
      <w:proofErr w:type="gram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sau</w:t>
      </w:r>
      <w:proofErr w:type="spellEnd"/>
      <w:r w:rsidRPr="00187790">
        <w:rPr>
          <w:lang w:val="fr-FR"/>
        </w:rPr>
        <w:t xml:space="preserve"> </w:t>
      </w:r>
      <w:proofErr w:type="spellStart"/>
      <w:r w:rsidRPr="00187790">
        <w:rPr>
          <w:lang w:val="fr-FR"/>
        </w:rPr>
        <w:t>tezele</w:t>
      </w:r>
      <w:proofErr w:type="spellEnd"/>
      <w:r w:rsidRPr="00187790">
        <w:rPr>
          <w:lang w:val="fr-FR"/>
        </w:rPr>
        <w:t xml:space="preserve"> de </w:t>
      </w:r>
      <w:proofErr w:type="gramStart"/>
      <w:r w:rsidRPr="00187790">
        <w:rPr>
          <w:lang w:val="fr-FR"/>
        </w:rPr>
        <w:t>doctorat;</w:t>
      </w:r>
      <w:proofErr w:type="gramEnd"/>
      <w:r w:rsidRPr="00187790">
        <w:rPr>
          <w:lang w:val="fr-FR"/>
        </w:rPr>
        <w:t xml:space="preserve"> </w:t>
      </w:r>
    </w:p>
    <w:p w14:paraId="32A8EA83" w14:textId="3F38C9F3" w:rsidR="008C6481" w:rsidRPr="006B574E" w:rsidRDefault="006B574E" w:rsidP="006B574E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6B574E">
        <w:rPr>
          <w:rFonts w:ascii="Times New Roman" w:hAnsi="Times New Roman" w:cs="Times New Roman"/>
          <w:b/>
          <w:bCs/>
          <w:lang w:val="en-US"/>
        </w:rPr>
        <w:t>ATITUDINEA TERAPEUTICĂ ÎN CANCERUL COLORECTAL AVANSAT</w:t>
      </w:r>
      <w:r w:rsidRPr="006B574E">
        <w:rPr>
          <w:rFonts w:ascii="Times New Roman" w:hAnsi="Times New Roman" w:cs="Times New Roman"/>
          <w:lang w:val="en-US"/>
        </w:rPr>
        <w:t xml:space="preserve"> - </w:t>
      </w:r>
      <w:r w:rsidRPr="006B574E">
        <w:rPr>
          <w:rFonts w:ascii="Times New Roman" w:hAnsi="Times New Roman" w:cs="Times New Roman"/>
          <w:lang w:val="fr-FR"/>
        </w:rPr>
        <w:t>ANUL SUȚINERII  2007</w:t>
      </w:r>
    </w:p>
    <w:p w14:paraId="3207F315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c) </w:t>
      </w:r>
      <w:proofErr w:type="spellStart"/>
      <w:r w:rsidRPr="00187790">
        <w:rPr>
          <w:color w:val="auto"/>
          <w:lang w:val="fr-FR"/>
        </w:rPr>
        <w:t>brevete</w:t>
      </w:r>
      <w:proofErr w:type="spellEnd"/>
      <w:r w:rsidRPr="00187790">
        <w:rPr>
          <w:color w:val="auto"/>
          <w:lang w:val="fr-FR"/>
        </w:rPr>
        <w:t xml:space="preserve"> de </w:t>
      </w:r>
      <w:proofErr w:type="spellStart"/>
      <w:r w:rsidRPr="00187790">
        <w:rPr>
          <w:color w:val="auto"/>
          <w:lang w:val="fr-FR"/>
        </w:rPr>
        <w:t>invenție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alte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titluri</w:t>
      </w:r>
      <w:proofErr w:type="spellEnd"/>
      <w:r w:rsidRPr="00187790">
        <w:rPr>
          <w:color w:val="auto"/>
          <w:lang w:val="fr-FR"/>
        </w:rPr>
        <w:t xml:space="preserve"> de </w:t>
      </w:r>
      <w:proofErr w:type="spellStart"/>
      <w:r w:rsidRPr="00187790">
        <w:rPr>
          <w:color w:val="auto"/>
          <w:lang w:val="fr-FR"/>
        </w:rPr>
        <w:t>proprietate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proofErr w:type="gramStart"/>
      <w:r w:rsidRPr="00187790">
        <w:rPr>
          <w:color w:val="auto"/>
          <w:lang w:val="fr-FR"/>
        </w:rPr>
        <w:t>industrială</w:t>
      </w:r>
      <w:proofErr w:type="spellEnd"/>
      <w:r w:rsidRPr="00187790">
        <w:rPr>
          <w:color w:val="auto"/>
          <w:lang w:val="fr-FR"/>
        </w:rPr>
        <w:t>;</w:t>
      </w:r>
      <w:proofErr w:type="gramEnd"/>
      <w:r w:rsidRPr="00187790">
        <w:rPr>
          <w:color w:val="auto"/>
          <w:lang w:val="fr-FR"/>
        </w:rPr>
        <w:t xml:space="preserve"> </w:t>
      </w:r>
    </w:p>
    <w:p w14:paraId="76053CCD" w14:textId="77777777" w:rsidR="008C6481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d) </w:t>
      </w:r>
      <w:proofErr w:type="spellStart"/>
      <w:r w:rsidRPr="00187790">
        <w:rPr>
          <w:color w:val="auto"/>
          <w:lang w:val="fr-FR"/>
        </w:rPr>
        <w:t>cărți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și</w:t>
      </w:r>
      <w:proofErr w:type="spellEnd"/>
      <w:r w:rsidRPr="00187790">
        <w:rPr>
          <w:color w:val="auto"/>
          <w:lang w:val="fr-FR"/>
        </w:rPr>
        <w:t xml:space="preserve"> capitole </w:t>
      </w:r>
      <w:proofErr w:type="spellStart"/>
      <w:r w:rsidRPr="00187790">
        <w:rPr>
          <w:color w:val="auto"/>
          <w:lang w:val="fr-FR"/>
        </w:rPr>
        <w:t>în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proofErr w:type="gramStart"/>
      <w:r w:rsidRPr="00187790">
        <w:rPr>
          <w:color w:val="auto"/>
          <w:lang w:val="fr-FR"/>
        </w:rPr>
        <w:t>cărți</w:t>
      </w:r>
      <w:proofErr w:type="spellEnd"/>
      <w:r w:rsidRPr="00187790">
        <w:rPr>
          <w:color w:val="auto"/>
          <w:lang w:val="fr-FR"/>
        </w:rPr>
        <w:t>;</w:t>
      </w:r>
      <w:proofErr w:type="gramEnd"/>
      <w:r w:rsidRPr="00187790">
        <w:rPr>
          <w:color w:val="auto"/>
          <w:lang w:val="fr-FR"/>
        </w:rPr>
        <w:t xml:space="preserve"> </w:t>
      </w:r>
    </w:p>
    <w:p w14:paraId="421510D5" w14:textId="77777777" w:rsidR="006B574E" w:rsidRPr="00E97247" w:rsidRDefault="006B574E" w:rsidP="006B574E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lang w:val="it-IT"/>
        </w:rPr>
      </w:pPr>
      <w:proofErr w:type="spellStart"/>
      <w:r w:rsidRPr="00E97247">
        <w:rPr>
          <w:rFonts w:ascii="Times New Roman" w:hAnsi="Times New Roman" w:cs="Times New Roman"/>
          <w:lang w:val="it-IT"/>
        </w:rPr>
        <w:t>Răzvan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b/>
          <w:bCs/>
          <w:lang w:val="it-IT"/>
        </w:rPr>
        <w:t>Ilina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lang w:val="it-IT"/>
        </w:rPr>
        <w:t>Chapter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13. </w:t>
      </w:r>
      <w:proofErr w:type="spellStart"/>
      <w:r w:rsidRPr="00E97247">
        <w:rPr>
          <w:rFonts w:ascii="Times New Roman" w:hAnsi="Times New Roman" w:cs="Times New Roman"/>
          <w:lang w:val="it-IT"/>
        </w:rPr>
        <w:t>Malignant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lang w:val="it-IT"/>
        </w:rPr>
        <w:t>neoplasias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, in </w:t>
      </w:r>
      <w:proofErr w:type="spellStart"/>
      <w:r w:rsidRPr="00E97247">
        <w:rPr>
          <w:rFonts w:ascii="Times New Roman" w:hAnsi="Times New Roman" w:cs="Times New Roman"/>
          <w:lang w:val="it-IT"/>
        </w:rPr>
        <w:t>Octavian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lang w:val="it-IT"/>
        </w:rPr>
        <w:t>Onisei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, General surgery, </w:t>
      </w:r>
      <w:proofErr w:type="spellStart"/>
      <w:r w:rsidRPr="00E97247">
        <w:rPr>
          <w:rFonts w:ascii="Times New Roman" w:hAnsi="Times New Roman" w:cs="Times New Roman"/>
          <w:lang w:val="it-IT"/>
        </w:rPr>
        <w:t>Semiology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of </w:t>
      </w:r>
      <w:proofErr w:type="spellStart"/>
      <w:r w:rsidRPr="00E97247">
        <w:rPr>
          <w:rFonts w:ascii="Times New Roman" w:hAnsi="Times New Roman" w:cs="Times New Roman"/>
          <w:lang w:val="it-IT"/>
        </w:rPr>
        <w:t>fundamental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lang w:val="it-IT"/>
        </w:rPr>
        <w:t>pathological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lang w:val="it-IT"/>
        </w:rPr>
        <w:t>configurations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lang w:val="it-IT"/>
        </w:rPr>
        <w:t>Brumar</w:t>
      </w:r>
      <w:proofErr w:type="spellEnd"/>
      <w:r w:rsidRPr="00E97247">
        <w:rPr>
          <w:rFonts w:ascii="Times New Roman" w:hAnsi="Times New Roman" w:cs="Times New Roman"/>
          <w:lang w:val="it-IT"/>
        </w:rPr>
        <w:t xml:space="preserve"> Publishing House, Timisoara, 2001, pp: 277-335, ISBN: 973-8057-17- 5</w:t>
      </w:r>
    </w:p>
    <w:p w14:paraId="3D339093" w14:textId="77777777" w:rsidR="006B574E" w:rsidRPr="00E97247" w:rsidRDefault="006B574E" w:rsidP="006B574E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E97247">
        <w:rPr>
          <w:rFonts w:ascii="Times New Roman" w:hAnsi="Times New Roman" w:cs="Times New Roman"/>
          <w:color w:val="000000"/>
          <w:lang w:val="it-IT"/>
        </w:rPr>
        <w:t xml:space="preserve">Dan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Ancuşa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Gheorghe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Furău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Adrian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Carabineanu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Răzvan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b/>
          <w:bCs/>
          <w:color w:val="000000"/>
          <w:lang w:val="it-IT"/>
        </w:rPr>
        <w:t>Ilina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Octavian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Neagoe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and Marius Craina,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Chapter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18: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Prevention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and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Therapeutic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Strategies in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Endometrial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Cancer, Cancer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Prevention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- From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Mechanisms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to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Translational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Benefits, pp. 441-458, ISBN: 978- 953-51-0547-3.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InTech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Open Access Publisher, 2012,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Croatia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>, hard cover, 476 pages DOI: 10.5772/2253, (http://www.intechopen.com/books/cancer-prevention-from-mechanisms-to-translational-benefits/therapeutic-strategies -in-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endometrial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>-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cancer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>)</w:t>
      </w:r>
    </w:p>
    <w:p w14:paraId="3FA630CC" w14:textId="2F76F1E4" w:rsidR="006B574E" w:rsidRPr="00132511" w:rsidRDefault="006B574E" w:rsidP="00132511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color w:val="000000"/>
          <w:lang w:val="it-IT"/>
        </w:rPr>
      </w:pP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Răzvan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b/>
          <w:bCs/>
          <w:color w:val="000000"/>
          <w:lang w:val="it-IT"/>
        </w:rPr>
        <w:t>Ilina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Chapters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Infections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Thromboembolism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and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venous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hypertension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Burns.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Frostbite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Examination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of the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venous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system,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Surgical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suture.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Surgical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knot,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stitches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.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Biopsies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, in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Octavian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E97247">
        <w:rPr>
          <w:rFonts w:ascii="Times New Roman" w:hAnsi="Times New Roman" w:cs="Times New Roman"/>
          <w:color w:val="000000"/>
          <w:lang w:val="it-IT"/>
        </w:rPr>
        <w:t>Onisei</w:t>
      </w:r>
      <w:proofErr w:type="spellEnd"/>
      <w:r w:rsidRPr="00E97247">
        <w:rPr>
          <w:rFonts w:ascii="Times New Roman" w:hAnsi="Times New Roman" w:cs="Times New Roman"/>
          <w:color w:val="000000"/>
          <w:lang w:val="it-IT"/>
        </w:rPr>
        <w:t>, Guide for general surgery internships, Aura Publishing House, Timisoara, 2003, pp 55-61, 74-82, 96-99, 145-146, 176-184, 202-206, ISBN: 973-86014 -8-7.</w:t>
      </w:r>
    </w:p>
    <w:p w14:paraId="41FA6BF3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e) </w:t>
      </w:r>
      <w:proofErr w:type="spellStart"/>
      <w:r w:rsidRPr="00187790">
        <w:rPr>
          <w:color w:val="auto"/>
          <w:lang w:val="fr-FR"/>
        </w:rPr>
        <w:t>articole</w:t>
      </w:r>
      <w:proofErr w:type="spellEnd"/>
      <w:r w:rsidRPr="00187790">
        <w:rPr>
          <w:color w:val="auto"/>
          <w:lang w:val="fr-FR"/>
        </w:rPr>
        <w:t>/</w:t>
      </w:r>
      <w:proofErr w:type="spellStart"/>
      <w:r w:rsidRPr="00187790">
        <w:rPr>
          <w:color w:val="auto"/>
          <w:lang w:val="fr-FR"/>
        </w:rPr>
        <w:t>studii</w:t>
      </w:r>
      <w:proofErr w:type="spellEnd"/>
      <w:r w:rsidRPr="00187790">
        <w:rPr>
          <w:color w:val="auto"/>
          <w:lang w:val="fr-FR"/>
        </w:rPr>
        <w:t xml:space="preserve"> in extenso, </w:t>
      </w:r>
      <w:proofErr w:type="spellStart"/>
      <w:r w:rsidRPr="00187790">
        <w:rPr>
          <w:color w:val="auto"/>
          <w:lang w:val="fr-FR"/>
        </w:rPr>
        <w:t>publicate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în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reviste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din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fluxul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științific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internațional</w:t>
      </w:r>
      <w:proofErr w:type="spellEnd"/>
      <w:r w:rsidRPr="00187790">
        <w:rPr>
          <w:color w:val="auto"/>
          <w:lang w:val="fr-FR"/>
        </w:rPr>
        <w:t xml:space="preserve"> </w:t>
      </w:r>
      <w:proofErr w:type="gramStart"/>
      <w:r w:rsidRPr="00187790">
        <w:rPr>
          <w:color w:val="auto"/>
          <w:lang w:val="fr-FR"/>
        </w:rPr>
        <w:t>principal;</w:t>
      </w:r>
      <w:proofErr w:type="gramEnd"/>
      <w:r w:rsidRPr="00187790">
        <w:rPr>
          <w:color w:val="auto"/>
          <w:lang w:val="fr-FR"/>
        </w:rPr>
        <w:t xml:space="preserve"> </w:t>
      </w:r>
    </w:p>
    <w:p w14:paraId="5D89A302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Balint, O; Secosan, C; Grigoras, D;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. Laparoscopic Resection of Cesarean Scar Ectopic Pregnancy after Unsuccessful Systemic Methotrexate Treatment. JOURNAL OF MINIMALLY INVASIVE GYNECOLOGY 2019 MAR-APR Issue 3 p:399-400, doi 10.1016/j.jmig.2018.06.003 </w:t>
      </w:r>
      <w:r w:rsidRPr="00E97247">
        <w:rPr>
          <w:rFonts w:ascii="Times New Roman" w:hAnsi="Times New Roman" w:cs="Times New Roman"/>
          <w:b/>
          <w:bCs/>
          <w:lang w:bidi="en-US"/>
        </w:rPr>
        <w:t>IF=3.107</w:t>
      </w:r>
    </w:p>
    <w:p w14:paraId="120D89C2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Bernad, ES; Petre, I; Bernad, SI; </w:t>
      </w:r>
      <w:r w:rsidRPr="00E97247">
        <w:rPr>
          <w:rFonts w:ascii="Times New Roman" w:hAnsi="Times New Roman" w:cs="Times New Roman"/>
          <w:b/>
          <w:bCs/>
          <w:lang w:bidi="en-US"/>
        </w:rPr>
        <w:t>Ilina, R.</w:t>
      </w:r>
      <w:r w:rsidRPr="00E97247">
        <w:rPr>
          <w:rFonts w:ascii="Times New Roman" w:hAnsi="Times New Roman" w:cs="Times New Roman"/>
          <w:lang w:bidi="en-US"/>
        </w:rPr>
        <w:t xml:space="preserve"> Fetoplacental Network Hemodynamics Investigations Using Vascular Casting Model. MATERIALE PLASTICE. 2015. DEC, Issue 4, p:584-587</w:t>
      </w:r>
      <w:r w:rsidRPr="00E97247">
        <w:rPr>
          <w:rFonts w:ascii="Times New Roman" w:hAnsi="Times New Roman" w:cs="Times New Roman"/>
          <w:b/>
          <w:bCs/>
          <w:lang w:bidi="en-US"/>
        </w:rPr>
        <w:t xml:space="preserve"> IF=0.903</w:t>
      </w:r>
    </w:p>
    <w:p w14:paraId="489625C2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Ionica, M; </w:t>
      </w:r>
      <w:r w:rsidRPr="00E97247">
        <w:rPr>
          <w:rFonts w:ascii="Times New Roman" w:hAnsi="Times New Roman" w:cs="Times New Roman"/>
          <w:b/>
          <w:bCs/>
          <w:lang w:bidi="en-US"/>
        </w:rPr>
        <w:t>Ilina, RS;</w:t>
      </w:r>
      <w:r w:rsidRPr="00E97247">
        <w:rPr>
          <w:rFonts w:ascii="Times New Roman" w:hAnsi="Times New Roman" w:cs="Times New Roman"/>
          <w:lang w:bidi="en-US"/>
        </w:rPr>
        <w:t xml:space="preserve"> Neagoe, OC.</w:t>
      </w:r>
      <w:r w:rsidRPr="00E97247">
        <w:rPr>
          <w:rFonts w:ascii="Times New Roman" w:hAnsi="Times New Roman" w:cs="Times New Roman"/>
          <w:lang w:bidi="en-US"/>
        </w:rPr>
        <w:tab/>
        <w:t xml:space="preserve">Ultrasound Pretreatment Lymph Node Evaluation in Early-Stage Breast Cancer: Should We Biopsy High Suspicion Nodes?. CLINICS AND PRACTICE. 2023, DEC, Issue 6, p:1532-1540. doi: 10.3390/clinpract13060134 </w:t>
      </w:r>
      <w:r w:rsidRPr="00E97247">
        <w:rPr>
          <w:rFonts w:ascii="Times New Roman" w:hAnsi="Times New Roman" w:cs="Times New Roman"/>
          <w:b/>
          <w:bCs/>
          <w:lang w:bidi="en-US"/>
        </w:rPr>
        <w:t>IF=1.7</w:t>
      </w:r>
    </w:p>
    <w:p w14:paraId="433360FD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Latcu, SC; Novacescu, D; Buciu, VB; Dumitru, CS; Ceausu, RA; Raica, M; Cut, TG; </w:t>
      </w:r>
      <w:r w:rsidRPr="00E97247">
        <w:rPr>
          <w:rFonts w:ascii="Times New Roman" w:hAnsi="Times New Roman" w:cs="Times New Roman"/>
          <w:b/>
          <w:bCs/>
          <w:lang w:bidi="en-US"/>
        </w:rPr>
        <w:t>Ilina, R;</w:t>
      </w:r>
      <w:r w:rsidRPr="00E97247">
        <w:rPr>
          <w:rFonts w:ascii="Times New Roman" w:hAnsi="Times New Roman" w:cs="Times New Roman"/>
          <w:lang w:bidi="en-US"/>
        </w:rPr>
        <w:t xml:space="preserve"> Malita, DC; Tarta, C; Cumpanas, AA. The Cavernous Nerve Injury Rat Model: A Pictorial Essay on Post-Radical Prostatectomy Erectile Dysfunction Research. LIFE-BASEL. 2023, DEC,</w:t>
      </w:r>
      <w:r w:rsidRPr="00E97247">
        <w:rPr>
          <w:rFonts w:ascii="Times New Roman" w:hAnsi="Times New Roman" w:cs="Times New Roman"/>
          <w:lang w:bidi="en-US"/>
        </w:rPr>
        <w:tab/>
        <w:t xml:space="preserve">Issue 12. doi: 10.3390/life13122337 </w:t>
      </w:r>
      <w:r w:rsidRPr="00E97247">
        <w:rPr>
          <w:rFonts w:ascii="Times New Roman" w:hAnsi="Times New Roman" w:cs="Times New Roman"/>
          <w:b/>
          <w:bCs/>
          <w:lang w:bidi="en-US"/>
        </w:rPr>
        <w:t>IF=3.2</w:t>
      </w:r>
    </w:p>
    <w:p w14:paraId="251C97C3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>Carabineanu, A; Zaharia, C; Blidisel, A</w:t>
      </w:r>
      <w:r w:rsidRPr="00E97247">
        <w:rPr>
          <w:rFonts w:ascii="Times New Roman" w:hAnsi="Times New Roman" w:cs="Times New Roman"/>
          <w:b/>
          <w:bCs/>
          <w:lang w:bidi="en-US"/>
        </w:rPr>
        <w:t>; Ilina, R;</w:t>
      </w:r>
      <w:r w:rsidRPr="00E97247">
        <w:rPr>
          <w:rFonts w:ascii="Times New Roman" w:hAnsi="Times New Roman" w:cs="Times New Roman"/>
          <w:lang w:bidi="en-US"/>
        </w:rPr>
        <w:t xml:space="preserve"> Miclaus, C; Ardelean, O; Preda, M; Mazilu, O. Risk of More Advanced Lesions at Hysterectomy after Initial Diagnosis of Non-Atypical Endometrial Hyperplasia in Patients with Postmenopausal Bleeding and </w:t>
      </w:r>
      <w:r w:rsidRPr="00E97247">
        <w:rPr>
          <w:rFonts w:ascii="Times New Roman" w:hAnsi="Times New Roman" w:cs="Times New Roman"/>
          <w:lang w:bidi="en-US"/>
        </w:rPr>
        <w:lastRenderedPageBreak/>
        <w:t>Oral Anticoagulant Treatment. MEDICINA-LITHUANIA 2021</w:t>
      </w:r>
      <w:r w:rsidRPr="00E97247">
        <w:rPr>
          <w:rFonts w:ascii="Times New Roman" w:hAnsi="Times New Roman" w:cs="Times New Roman"/>
          <w:lang w:bidi="en-US"/>
        </w:rPr>
        <w:tab/>
        <w:t xml:space="preserve">OCT, Issue 10. doi: 10.3390/medicina57101003 </w:t>
      </w:r>
      <w:r w:rsidRPr="00E97247">
        <w:rPr>
          <w:rFonts w:ascii="Times New Roman" w:hAnsi="Times New Roman" w:cs="Times New Roman"/>
          <w:b/>
          <w:bCs/>
          <w:lang w:bidi="en-US"/>
        </w:rPr>
        <w:t>IF=2.948</w:t>
      </w:r>
    </w:p>
    <w:p w14:paraId="54F6E31D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>Seclaman, E; Narita, D; Anghel, A; Cireap, N</w:t>
      </w:r>
      <w:r w:rsidRPr="00E97247">
        <w:rPr>
          <w:rFonts w:ascii="Times New Roman" w:hAnsi="Times New Roman" w:cs="Times New Roman"/>
          <w:b/>
          <w:bCs/>
          <w:lang w:bidi="en-US"/>
        </w:rPr>
        <w:t>; Ilina, R</w:t>
      </w:r>
      <w:r w:rsidRPr="00E97247">
        <w:rPr>
          <w:rFonts w:ascii="Times New Roman" w:hAnsi="Times New Roman" w:cs="Times New Roman"/>
          <w:lang w:bidi="en-US"/>
        </w:rPr>
        <w:t xml:space="preserve">; Sirbu, IO; Marian, C. MicroRNA Expression in Laser Micro-dissected Breast Cancer Tissue Samples - a Pilot Study PATHOLOGY &amp; ONCOLOGY RESEARCH. 2019, JAN, Issue 1, p:233-239, doi 10.1007/s12253-017-0343-y </w:t>
      </w:r>
      <w:r w:rsidRPr="00E97247">
        <w:rPr>
          <w:rFonts w:ascii="Times New Roman" w:hAnsi="Times New Roman" w:cs="Times New Roman"/>
          <w:b/>
          <w:bCs/>
          <w:lang w:bidi="en-US"/>
        </w:rPr>
        <w:t>IF=2.826</w:t>
      </w:r>
    </w:p>
    <w:p w14:paraId="1E73B01F" w14:textId="1254EA5C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Grigoras, D; Secosan, C; Sas, I;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; Jitariu, AA; Mederle, OA. </w:t>
      </w:r>
      <w:r w:rsidR="000C0CF9">
        <w:rPr>
          <w:rFonts w:ascii="Times New Roman" w:hAnsi="Times New Roman" w:cs="Times New Roman"/>
          <w:lang w:bidi="en-US"/>
        </w:rPr>
        <w:t>eval</w:t>
      </w:r>
      <w:r w:rsidRPr="00E97247">
        <w:rPr>
          <w:rFonts w:ascii="Times New Roman" w:hAnsi="Times New Roman" w:cs="Times New Roman"/>
          <w:lang w:bidi="en-US"/>
        </w:rPr>
        <w:t xml:space="preserve"> and Histopathological Parameters Correlate with Microvessel Density but Not with Vascular Endothelial Growth Factor Expression in Ovarian Cancer</w:t>
      </w:r>
      <w:r w:rsidRPr="00E97247">
        <w:rPr>
          <w:rFonts w:ascii="Times New Roman" w:hAnsi="Times New Roman" w:cs="Times New Roman"/>
          <w:lang w:bidi="en-US"/>
        </w:rPr>
        <w:tab/>
        <w:t>REVISTA DE CHIMIE, 2018, MAY, Issue 5, p:1173-1178</w:t>
      </w:r>
      <w:r w:rsidRPr="00E97247">
        <w:rPr>
          <w:rFonts w:ascii="Times New Roman" w:hAnsi="Times New Roman" w:cs="Times New Roman"/>
          <w:lang w:bidi="en-US"/>
        </w:rPr>
        <w:tab/>
      </w:r>
      <w:r w:rsidRPr="00E97247">
        <w:rPr>
          <w:rFonts w:ascii="Times New Roman" w:hAnsi="Times New Roman" w:cs="Times New Roman"/>
          <w:b/>
          <w:bCs/>
          <w:lang w:bidi="en-US"/>
        </w:rPr>
        <w:t>IF=1.605</w:t>
      </w:r>
    </w:p>
    <w:p w14:paraId="57384DE8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Balint, O; Secosan, C;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; Grigoras, D. Laparoscopic Promontohysteropexy During Pregnancy. JOURNAL OF MINIMALLY INVASIVE GYNECOLOGY, 2017, NOV-DEC, Issue 7, p:1074-1075, doi 10.1016/j.jmig.2017.03.007 </w:t>
      </w:r>
      <w:r w:rsidRPr="00E97247">
        <w:rPr>
          <w:rFonts w:ascii="Times New Roman" w:hAnsi="Times New Roman" w:cs="Times New Roman"/>
          <w:b/>
          <w:bCs/>
          <w:lang w:bidi="en-US"/>
        </w:rPr>
        <w:t>IF=3.061</w:t>
      </w:r>
    </w:p>
    <w:p w14:paraId="2611A369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>Balint, O; Secosan, C; Grigoras, D</w:t>
      </w:r>
      <w:r w:rsidRPr="00E97247">
        <w:rPr>
          <w:rFonts w:ascii="Times New Roman" w:hAnsi="Times New Roman" w:cs="Times New Roman"/>
          <w:b/>
          <w:bCs/>
          <w:lang w:bidi="en-US"/>
        </w:rPr>
        <w:t>; Ilina, R</w:t>
      </w:r>
      <w:r w:rsidRPr="00E97247">
        <w:rPr>
          <w:rFonts w:ascii="Times New Roman" w:hAnsi="Times New Roman" w:cs="Times New Roman"/>
          <w:lang w:bidi="en-US"/>
        </w:rPr>
        <w:t>; Levai, CM; Sas, I. Co-expression of p16/ki-67 in Associated with Human Papilloma Virus Type 16. MATERIALE PLASTICE. 2017. SEP Issue 3, p:549-552</w:t>
      </w:r>
      <w:r w:rsidRPr="00E97247">
        <w:rPr>
          <w:rFonts w:ascii="Times New Roman" w:hAnsi="Times New Roman" w:cs="Times New Roman"/>
          <w:lang w:bidi="en-US"/>
        </w:rPr>
        <w:tab/>
      </w:r>
      <w:r w:rsidRPr="00E97247">
        <w:rPr>
          <w:rFonts w:ascii="Times New Roman" w:hAnsi="Times New Roman" w:cs="Times New Roman"/>
          <w:b/>
          <w:bCs/>
          <w:lang w:bidi="en-US"/>
        </w:rPr>
        <w:t>IF=1.248</w:t>
      </w:r>
    </w:p>
    <w:p w14:paraId="0DB6BCBA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Ratiu, AC; Secosan, CA; Balint, O; Sas, I; Grigoras, D; </w:t>
      </w:r>
      <w:r w:rsidRPr="00E97247">
        <w:rPr>
          <w:rFonts w:ascii="Times New Roman" w:hAnsi="Times New Roman" w:cs="Times New Roman"/>
          <w:b/>
          <w:bCs/>
          <w:lang w:bidi="en-US"/>
        </w:rPr>
        <w:t>Ilina, RS</w:t>
      </w:r>
      <w:r w:rsidRPr="00E97247">
        <w:rPr>
          <w:rFonts w:ascii="Times New Roman" w:hAnsi="Times New Roman" w:cs="Times New Roman"/>
          <w:lang w:bidi="en-US"/>
        </w:rPr>
        <w:t>; Jianu, AM; Motoc, AGM; Pirtea, LC. The importance of immunocytochemistry in the detection of high-grade cervical lesions. ROMANIAN JOURNAL OF MORPHOLOGY AND EMBRYOLOGY. 2017. Issue 4, p:1151-1156</w:t>
      </w:r>
      <w:r w:rsidRPr="00E97247">
        <w:rPr>
          <w:rFonts w:ascii="Times New Roman" w:hAnsi="Times New Roman" w:cs="Times New Roman"/>
          <w:b/>
          <w:bCs/>
          <w:lang w:bidi="en-US"/>
        </w:rPr>
        <w:t xml:space="preserve"> IF=0.912</w:t>
      </w:r>
      <w:r w:rsidRPr="00E97247">
        <w:rPr>
          <w:rFonts w:ascii="Times New Roman" w:hAnsi="Times New Roman" w:cs="Times New Roman"/>
          <w:lang w:bidi="en-US"/>
        </w:rPr>
        <w:tab/>
      </w:r>
    </w:p>
    <w:p w14:paraId="3672ED49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>Narita, D; Seclaman, E; Anghel, A</w:t>
      </w:r>
      <w:r w:rsidRPr="00E97247">
        <w:rPr>
          <w:rFonts w:ascii="Times New Roman" w:hAnsi="Times New Roman" w:cs="Times New Roman"/>
          <w:b/>
          <w:bCs/>
          <w:lang w:bidi="en-US"/>
        </w:rPr>
        <w:t>; Ilina, R</w:t>
      </w:r>
      <w:r w:rsidRPr="00E97247">
        <w:rPr>
          <w:rFonts w:ascii="Times New Roman" w:hAnsi="Times New Roman" w:cs="Times New Roman"/>
          <w:lang w:bidi="en-US"/>
        </w:rPr>
        <w:t xml:space="preserve">; Cireap, N; Negru, S; Sirbu, IO; Ursoniu, S; Marian, C. Altered levels of plasma chemokines in breast cancer and their association with clinical and pathological characteristics. NEOPLASMA. 2016. Issue 1. p:141-149, doi:10.4149/neo_2016_017 </w:t>
      </w:r>
      <w:r w:rsidRPr="00E97247">
        <w:rPr>
          <w:rFonts w:ascii="Times New Roman" w:hAnsi="Times New Roman" w:cs="Times New Roman"/>
          <w:b/>
          <w:bCs/>
          <w:lang w:bidi="en-US"/>
        </w:rPr>
        <w:t>IF=1.871</w:t>
      </w:r>
    </w:p>
    <w:p w14:paraId="7205C875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Grigoras, D; Matusz, P; Pirtea, M; Moleriu, L; Tudor, A; </w:t>
      </w:r>
      <w:r w:rsidRPr="00E97247">
        <w:rPr>
          <w:rFonts w:ascii="Times New Roman" w:hAnsi="Times New Roman" w:cs="Times New Roman"/>
          <w:b/>
          <w:bCs/>
          <w:lang w:bidi="en-US"/>
        </w:rPr>
        <w:t>Ilina, R;</w:t>
      </w:r>
      <w:r w:rsidRPr="00E97247">
        <w:rPr>
          <w:rFonts w:ascii="Times New Roman" w:hAnsi="Times New Roman" w:cs="Times New Roman"/>
          <w:lang w:bidi="en-US"/>
        </w:rPr>
        <w:t xml:space="preserve"> Secosan, C; Horhat, F; Mazilu, O. Human Papilloma Virus Persistence after Cone Excision in Women with Cervical High Grade Squamous Intraepithelial Lesion: A Prospective Study. CANADIAN JOURNAL OF INFECTIOUS DISEASES &amp; MEDICAL MICROBIOLOGY. 2016. p:1-6, doi: 10.1155/2016/3076380 </w:t>
      </w:r>
      <w:r w:rsidRPr="00E97247">
        <w:rPr>
          <w:rFonts w:ascii="Times New Roman" w:hAnsi="Times New Roman" w:cs="Times New Roman"/>
          <w:b/>
          <w:bCs/>
          <w:lang w:bidi="en-US"/>
        </w:rPr>
        <w:t>IF=1.459</w:t>
      </w:r>
    </w:p>
    <w:p w14:paraId="62E82085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Pirtea, L; Grigoras, D;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>; Mueller-Funogea, A. Treatment of Complete Genital Prolapse by Sacrospinous Fixation, Anterior Mesh Repair and Conservation of the Uterus</w:t>
      </w:r>
      <w:r w:rsidRPr="00E97247">
        <w:rPr>
          <w:rFonts w:ascii="Times New Roman" w:hAnsi="Times New Roman" w:cs="Times New Roman"/>
          <w:lang w:bidi="en-US"/>
        </w:rPr>
        <w:tab/>
        <w:t>CHIRURGIA. 2014, AN-FEB, Issue , p:139-141</w:t>
      </w:r>
      <w:r w:rsidRPr="00E97247">
        <w:rPr>
          <w:rFonts w:ascii="Times New Roman" w:hAnsi="Times New Roman" w:cs="Times New Roman"/>
          <w:lang w:bidi="en-US"/>
        </w:rPr>
        <w:tab/>
      </w:r>
      <w:r w:rsidRPr="00E97247">
        <w:rPr>
          <w:rFonts w:ascii="Times New Roman" w:hAnsi="Times New Roman" w:cs="Times New Roman"/>
          <w:b/>
          <w:bCs/>
          <w:lang w:bidi="en-US"/>
        </w:rPr>
        <w:t>IF=0.23</w:t>
      </w:r>
    </w:p>
    <w:p w14:paraId="7E347D6E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Narita, D; Seclaman, E;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; Cireap, N; Ursoniu, S; Anghel, A. ADAM12 and ADAM17 Gene Expression in Laser-capture Microdissected and Non-microdissected Breast Tumors. PATHOLOGY &amp; ONCOLOGY RESEARCH. 2011 JUN Issue 2, p:375-385, doi: 10.1007/s12253-010-9336-9 </w:t>
      </w:r>
      <w:r w:rsidRPr="00E97247">
        <w:rPr>
          <w:rFonts w:ascii="Times New Roman" w:hAnsi="Times New Roman" w:cs="Times New Roman"/>
          <w:b/>
          <w:bCs/>
          <w:lang w:bidi="en-US"/>
        </w:rPr>
        <w:t>IF=1.366</w:t>
      </w:r>
    </w:p>
    <w:p w14:paraId="3EBCF37A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Narita, D; Seclaman, E; Ursoniu, S; </w:t>
      </w:r>
      <w:r w:rsidRPr="00E97247">
        <w:rPr>
          <w:rFonts w:ascii="Times New Roman" w:hAnsi="Times New Roman" w:cs="Times New Roman"/>
          <w:b/>
          <w:bCs/>
          <w:lang w:bidi="en-US"/>
        </w:rPr>
        <w:t>Ilina, R;</w:t>
      </w:r>
      <w:r w:rsidRPr="00E97247">
        <w:rPr>
          <w:rFonts w:ascii="Times New Roman" w:hAnsi="Times New Roman" w:cs="Times New Roman"/>
          <w:lang w:bidi="en-US"/>
        </w:rPr>
        <w:t xml:space="preserve"> Cireap, N; Anghel, A. Expression of CCL18 and interleukin-6 in the plasma of breast cancer patients as compared with benign tumor patients and healthy controls. ROMANIAN JOURNAL OF MORPHOLOGY AND EMBRYOLOGY. 2011, Issue 4, p:1261-1267  </w:t>
      </w:r>
      <w:r w:rsidRPr="00E97247">
        <w:rPr>
          <w:rFonts w:ascii="Times New Roman" w:hAnsi="Times New Roman" w:cs="Times New Roman"/>
          <w:b/>
          <w:bCs/>
          <w:lang w:bidi="en-US"/>
        </w:rPr>
        <w:t>IF=0.523</w:t>
      </w:r>
      <w:r w:rsidRPr="00E97247">
        <w:rPr>
          <w:rFonts w:ascii="Times New Roman" w:hAnsi="Times New Roman" w:cs="Times New Roman"/>
          <w:lang w:bidi="en-US"/>
        </w:rPr>
        <w:tab/>
      </w:r>
    </w:p>
    <w:p w14:paraId="71D5553A" w14:textId="77777777" w:rsidR="006B574E" w:rsidRPr="00E97247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t xml:space="preserve">Narita, D; Anghel, A; Cimpean, AM; Izvernariu, D; Cireap, N; </w:t>
      </w:r>
      <w:r w:rsidRPr="00E97247">
        <w:rPr>
          <w:rFonts w:ascii="Times New Roman" w:hAnsi="Times New Roman" w:cs="Times New Roman"/>
          <w:b/>
          <w:bCs/>
          <w:lang w:bidi="en-US"/>
        </w:rPr>
        <w:t>Ilina, R;</w:t>
      </w:r>
      <w:r w:rsidRPr="00E97247">
        <w:rPr>
          <w:rFonts w:ascii="Times New Roman" w:hAnsi="Times New Roman" w:cs="Times New Roman"/>
          <w:lang w:bidi="en-US"/>
        </w:rPr>
        <w:t xml:space="preserve"> Ursoniu, S. Interaction between estrogens and androgen receptor genes microsatellites, prostate-specific antigen and androgen receptor expressions in breast cancer. NEOPLASMA. 2010. Issue 3, p:198-206, doi: 10.4149/neo_2010_03_198 </w:t>
      </w:r>
      <w:r w:rsidRPr="00E97247">
        <w:rPr>
          <w:rFonts w:ascii="Times New Roman" w:hAnsi="Times New Roman" w:cs="Times New Roman"/>
          <w:b/>
          <w:bCs/>
          <w:lang w:bidi="en-US"/>
        </w:rPr>
        <w:t>IF=1.449</w:t>
      </w:r>
    </w:p>
    <w:p w14:paraId="20337DF8" w14:textId="77777777" w:rsidR="006B574E" w:rsidRPr="006B574E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E97247">
        <w:rPr>
          <w:rFonts w:ascii="Times New Roman" w:hAnsi="Times New Roman" w:cs="Times New Roman"/>
          <w:lang w:bidi="en-US"/>
        </w:rPr>
        <w:lastRenderedPageBreak/>
        <w:t xml:space="preserve">Narita, D; Anghel, A; Seclaman, E; </w:t>
      </w:r>
      <w:r w:rsidRPr="00E97247">
        <w:rPr>
          <w:rFonts w:ascii="Times New Roman" w:hAnsi="Times New Roman" w:cs="Times New Roman"/>
          <w:b/>
          <w:bCs/>
          <w:lang w:bidi="en-US"/>
        </w:rPr>
        <w:t>Ilina, R</w:t>
      </w:r>
      <w:r w:rsidRPr="00E97247">
        <w:rPr>
          <w:rFonts w:ascii="Times New Roman" w:hAnsi="Times New Roman" w:cs="Times New Roman"/>
          <w:lang w:bidi="en-US"/>
        </w:rPr>
        <w:t xml:space="preserve">; Cireap, N; Ursoniu, S. Molecular profiling of ADAM12 gene in breast cancers. ROMANIAN JOURNAL OF MORPHOLOGY AND EMBRYOLOGY. 2010, Issue 4, p:669- 676. </w:t>
      </w:r>
      <w:r w:rsidRPr="00E97247">
        <w:rPr>
          <w:rFonts w:ascii="Times New Roman" w:hAnsi="Times New Roman" w:cs="Times New Roman"/>
          <w:b/>
          <w:bCs/>
          <w:lang w:bidi="en-US"/>
        </w:rPr>
        <w:t>IF=0.381</w:t>
      </w:r>
    </w:p>
    <w:p w14:paraId="5E0C9E5D" w14:textId="78F74D03" w:rsidR="006B574E" w:rsidRPr="006B574E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6B574E">
        <w:rPr>
          <w:rFonts w:ascii="Times New Roman" w:hAnsi="Times New Roman" w:cs="Times New Roman"/>
          <w:lang w:bidi="en-US"/>
        </w:rPr>
        <w:t xml:space="preserve">Laza, R; Al Ghazi, L; Lustrea, A; Lazureanu, VE; Oancea, CI; Luput-Andrica, IM; Poplicean, EI; </w:t>
      </w:r>
      <w:r w:rsidRPr="006B574E">
        <w:rPr>
          <w:rFonts w:ascii="Times New Roman" w:hAnsi="Times New Roman" w:cs="Times New Roman"/>
          <w:b/>
          <w:bCs/>
          <w:lang w:bidi="en-US"/>
        </w:rPr>
        <w:t>Ilina, R;</w:t>
      </w:r>
      <w:r w:rsidRPr="006B574E">
        <w:rPr>
          <w:rFonts w:ascii="Times New Roman" w:hAnsi="Times New Roman" w:cs="Times New Roman"/>
          <w:lang w:bidi="en-US"/>
        </w:rPr>
        <w:t xml:space="preserve"> Cireap, N; Bob, F; Olariu, N; Ionita, I; Lazar, S; Dehelean, L; Romosan, RS; Romosan, AM</w:t>
      </w:r>
      <w:r>
        <w:rPr>
          <w:rFonts w:ascii="Times New Roman" w:hAnsi="Times New Roman" w:cs="Times New Roman"/>
          <w:lang w:bidi="en-US"/>
        </w:rPr>
        <w:t>.</w:t>
      </w:r>
      <w:r w:rsidRPr="006B574E">
        <w:rPr>
          <w:rFonts w:ascii="Times New Roman" w:hAnsi="Times New Roman" w:cs="Times New Roman"/>
          <w:lang w:bidi="en-US"/>
        </w:rPr>
        <w:tab/>
        <w:t>Psychosocial and Clinical Factors That Differentiate and Predict Patients' Adaptation to Chronic Diseases</w:t>
      </w:r>
      <w:r>
        <w:rPr>
          <w:rFonts w:ascii="Times New Roman" w:hAnsi="Times New Roman" w:cs="Times New Roman"/>
          <w:lang w:bidi="en-US"/>
        </w:rPr>
        <w:t xml:space="preserve">. </w:t>
      </w:r>
      <w:r w:rsidRPr="006B574E">
        <w:rPr>
          <w:rFonts w:ascii="Times New Roman" w:hAnsi="Times New Roman" w:cs="Times New Roman"/>
          <w:lang w:bidi="en-US"/>
        </w:rPr>
        <w:t>PATIENT PREFERENCE AND ADHERENCE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Volume 19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Page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1539-1556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DOI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10.2147/PPA.S518080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Published 2025</w:t>
      </w:r>
      <w:r>
        <w:rPr>
          <w:rFonts w:ascii="Times New Roman" w:hAnsi="Times New Roman" w:cs="Times New Roman"/>
          <w:lang w:bidi="en-US"/>
        </w:rPr>
        <w:t xml:space="preserve">. </w:t>
      </w:r>
      <w:r w:rsidRPr="006B574E">
        <w:rPr>
          <w:rFonts w:ascii="Times New Roman" w:hAnsi="Times New Roman" w:cs="Times New Roman"/>
          <w:b/>
          <w:bCs/>
          <w:lang w:bidi="en-US"/>
        </w:rPr>
        <w:t>I</w:t>
      </w:r>
      <w:r w:rsidRPr="006B574E">
        <w:rPr>
          <w:rFonts w:ascii="Times New Roman" w:hAnsi="Times New Roman" w:cs="Times New Roman"/>
          <w:b/>
          <w:bCs/>
          <w:lang w:bidi="en-US"/>
        </w:rPr>
        <w:t>F</w:t>
      </w:r>
      <w:r w:rsidRPr="006B574E">
        <w:rPr>
          <w:rFonts w:ascii="Times New Roman" w:hAnsi="Times New Roman" w:cs="Times New Roman"/>
          <w:b/>
          <w:bCs/>
          <w:lang w:bidi="en-US"/>
        </w:rPr>
        <w:t>=2</w:t>
      </w:r>
    </w:p>
    <w:p w14:paraId="7BE8D906" w14:textId="2E86073F" w:rsidR="006B574E" w:rsidRPr="006B574E" w:rsidRDefault="006B574E" w:rsidP="006B574E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bidi="en-US"/>
        </w:rPr>
      </w:pPr>
      <w:r w:rsidRPr="006B574E">
        <w:rPr>
          <w:rFonts w:ascii="Times New Roman" w:hAnsi="Times New Roman" w:cs="Times New Roman"/>
          <w:lang w:bidi="en-US"/>
        </w:rPr>
        <w:t xml:space="preserve">Preda, M; Kundnani, NR; Buzas, R; Dema, S; Carabineanu, A; Miclaus, CD; </w:t>
      </w:r>
      <w:r w:rsidRPr="006B574E">
        <w:rPr>
          <w:rFonts w:ascii="Times New Roman" w:hAnsi="Times New Roman" w:cs="Times New Roman"/>
          <w:b/>
          <w:bCs/>
          <w:lang w:bidi="en-US"/>
        </w:rPr>
        <w:t>Ilina, R;</w:t>
      </w:r>
      <w:r w:rsidRPr="006B574E">
        <w:rPr>
          <w:rFonts w:ascii="Times New Roman" w:hAnsi="Times New Roman" w:cs="Times New Roman"/>
          <w:lang w:bidi="en-US"/>
        </w:rPr>
        <w:t xml:space="preserve"> Cretu, OM; Blidisel, A</w:t>
      </w:r>
      <w:r>
        <w:rPr>
          <w:rFonts w:ascii="Times New Roman" w:hAnsi="Times New Roman" w:cs="Times New Roman"/>
          <w:lang w:bidi="en-US"/>
        </w:rPr>
        <w:t xml:space="preserve">. </w:t>
      </w:r>
      <w:r w:rsidR="00B5279E">
        <w:rPr>
          <w:rFonts w:ascii="Times New Roman" w:hAnsi="Times New Roman" w:cs="Times New Roman"/>
          <w:lang w:bidi="en-US"/>
        </w:rPr>
        <w:t>ultrasound</w:t>
      </w:r>
      <w:r w:rsidRPr="006B574E">
        <w:rPr>
          <w:rFonts w:ascii="Times New Roman" w:hAnsi="Times New Roman" w:cs="Times New Roman"/>
          <w:lang w:bidi="en-US"/>
        </w:rPr>
        <w:t>hronous Primary Metastatic Infra-Mammary Accessory Breast Cancer and Ipsilateral Breast Cancer: An Extremely Rare Case Report</w:t>
      </w:r>
      <w:r>
        <w:rPr>
          <w:rFonts w:ascii="Times New Roman" w:hAnsi="Times New Roman" w:cs="Times New Roman"/>
          <w:lang w:bidi="en-US"/>
        </w:rPr>
        <w:t xml:space="preserve">. </w:t>
      </w:r>
      <w:r w:rsidRPr="006B574E">
        <w:rPr>
          <w:rFonts w:ascii="Times New Roman" w:hAnsi="Times New Roman" w:cs="Times New Roman"/>
          <w:lang w:bidi="en-US"/>
        </w:rPr>
        <w:t>DIAGNOSTICS</w:t>
      </w:r>
      <w:r>
        <w:rPr>
          <w:rFonts w:ascii="Times New Roman" w:hAnsi="Times New Roman" w:cs="Times New Roman"/>
          <w:lang w:bidi="en-US"/>
        </w:rPr>
        <w:t xml:space="preserve">. </w:t>
      </w:r>
      <w:r w:rsidRPr="006B574E">
        <w:rPr>
          <w:rFonts w:ascii="Times New Roman" w:hAnsi="Times New Roman" w:cs="Times New Roman"/>
          <w:lang w:bidi="en-US"/>
        </w:rPr>
        <w:t>Volume 14 Issue23</w:t>
      </w:r>
      <w:r>
        <w:rPr>
          <w:rFonts w:ascii="Times New Roman" w:hAnsi="Times New Roman" w:cs="Times New Roman"/>
          <w:lang w:bidi="en-US"/>
        </w:rPr>
        <w:t xml:space="preserve">. </w:t>
      </w:r>
      <w:r w:rsidRPr="006B574E">
        <w:rPr>
          <w:rFonts w:ascii="Times New Roman" w:hAnsi="Times New Roman" w:cs="Times New Roman"/>
          <w:lang w:bidi="en-US"/>
        </w:rPr>
        <w:t>DOI</w:t>
      </w:r>
      <w:r>
        <w:rPr>
          <w:rFonts w:ascii="Times New Roman" w:hAnsi="Times New Roman" w:cs="Times New Roman"/>
          <w:lang w:bidi="en-US"/>
        </w:rPr>
        <w:t xml:space="preserve"> </w:t>
      </w:r>
      <w:r w:rsidRPr="006B574E">
        <w:rPr>
          <w:rFonts w:ascii="Times New Roman" w:hAnsi="Times New Roman" w:cs="Times New Roman"/>
          <w:lang w:bidi="en-US"/>
        </w:rPr>
        <w:t>10.3390/diagnostics14232699</w:t>
      </w:r>
      <w:r>
        <w:rPr>
          <w:rFonts w:ascii="Times New Roman" w:hAnsi="Times New Roman" w:cs="Times New Roman"/>
          <w:lang w:bidi="en-US"/>
        </w:rPr>
        <w:t xml:space="preserve">. </w:t>
      </w:r>
      <w:r w:rsidRPr="006B574E">
        <w:rPr>
          <w:rFonts w:ascii="Times New Roman" w:hAnsi="Times New Roman" w:cs="Times New Roman"/>
          <w:lang w:bidi="en-US"/>
        </w:rPr>
        <w:t>eISSN 2075-4418</w:t>
      </w:r>
      <w:r w:rsidRPr="006B574E">
        <w:rPr>
          <w:rFonts w:ascii="Times New Roman" w:hAnsi="Times New Roman" w:cs="Times New Roman"/>
          <w:lang w:bidi="en-US"/>
        </w:rPr>
        <w:tab/>
        <w:t xml:space="preserve"> </w:t>
      </w:r>
      <w:r w:rsidRPr="006B574E">
        <w:rPr>
          <w:rFonts w:ascii="Times New Roman" w:hAnsi="Times New Roman" w:cs="Times New Roman"/>
          <w:b/>
          <w:bCs/>
          <w:lang w:bidi="en-US"/>
        </w:rPr>
        <w:t>IF</w:t>
      </w:r>
      <w:r w:rsidRPr="006B574E">
        <w:rPr>
          <w:rFonts w:ascii="Times New Roman" w:hAnsi="Times New Roman" w:cs="Times New Roman"/>
          <w:b/>
          <w:bCs/>
          <w:lang w:bidi="en-US"/>
        </w:rPr>
        <w:t>=3</w:t>
      </w:r>
    </w:p>
    <w:p w14:paraId="07716A3D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en-RO"/>
        </w:rPr>
      </w:pPr>
    </w:p>
    <w:p w14:paraId="3F0C1D46" w14:textId="77777777" w:rsidR="008C6481" w:rsidRPr="00187790" w:rsidRDefault="008C6481" w:rsidP="00187790">
      <w:pPr>
        <w:pStyle w:val="Default"/>
        <w:spacing w:after="71"/>
        <w:jc w:val="both"/>
        <w:rPr>
          <w:color w:val="auto"/>
          <w:lang w:val="fr-FR"/>
        </w:rPr>
      </w:pPr>
      <w:r w:rsidRPr="00187790">
        <w:rPr>
          <w:color w:val="auto"/>
          <w:lang w:val="fr-FR"/>
        </w:rPr>
        <w:t xml:space="preserve">f) </w:t>
      </w:r>
      <w:proofErr w:type="spellStart"/>
      <w:r w:rsidRPr="00187790">
        <w:rPr>
          <w:color w:val="auto"/>
          <w:lang w:val="fr-FR"/>
        </w:rPr>
        <w:t>publicații</w:t>
      </w:r>
      <w:proofErr w:type="spellEnd"/>
      <w:r w:rsidRPr="00187790">
        <w:rPr>
          <w:color w:val="auto"/>
          <w:lang w:val="fr-FR"/>
        </w:rPr>
        <w:t xml:space="preserve"> in extenso, </w:t>
      </w:r>
      <w:proofErr w:type="spellStart"/>
      <w:r w:rsidRPr="00187790">
        <w:rPr>
          <w:color w:val="auto"/>
          <w:lang w:val="fr-FR"/>
        </w:rPr>
        <w:t>apărute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în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lucrări</w:t>
      </w:r>
      <w:proofErr w:type="spellEnd"/>
      <w:r w:rsidRPr="00187790">
        <w:rPr>
          <w:color w:val="auto"/>
          <w:lang w:val="fr-FR"/>
        </w:rPr>
        <w:t xml:space="preserve"> ale </w:t>
      </w:r>
      <w:proofErr w:type="spellStart"/>
      <w:r w:rsidRPr="00187790">
        <w:rPr>
          <w:color w:val="auto"/>
          <w:lang w:val="fr-FR"/>
        </w:rPr>
        <w:t>principalelor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conferințe</w:t>
      </w:r>
      <w:proofErr w:type="spellEnd"/>
      <w:r w:rsidRPr="00187790">
        <w:rPr>
          <w:color w:val="auto"/>
          <w:lang w:val="fr-FR"/>
        </w:rPr>
        <w:t xml:space="preserve"> </w:t>
      </w:r>
      <w:proofErr w:type="spellStart"/>
      <w:r w:rsidRPr="00187790">
        <w:rPr>
          <w:color w:val="auto"/>
          <w:lang w:val="fr-FR"/>
        </w:rPr>
        <w:t>internaționale</w:t>
      </w:r>
      <w:proofErr w:type="spellEnd"/>
      <w:r w:rsidRPr="00187790">
        <w:rPr>
          <w:color w:val="auto"/>
          <w:lang w:val="fr-FR"/>
        </w:rPr>
        <w:t xml:space="preserve"> de </w:t>
      </w:r>
      <w:proofErr w:type="spellStart"/>
      <w:proofErr w:type="gramStart"/>
      <w:r w:rsidRPr="00187790">
        <w:rPr>
          <w:color w:val="auto"/>
          <w:lang w:val="fr-FR"/>
        </w:rPr>
        <w:t>specialitate</w:t>
      </w:r>
      <w:proofErr w:type="spellEnd"/>
      <w:r w:rsidRPr="00187790">
        <w:rPr>
          <w:color w:val="auto"/>
          <w:lang w:val="fr-FR"/>
        </w:rPr>
        <w:t>;</w:t>
      </w:r>
      <w:proofErr w:type="gramEnd"/>
      <w:r w:rsidRPr="00187790">
        <w:rPr>
          <w:color w:val="auto"/>
          <w:lang w:val="fr-FR"/>
        </w:rPr>
        <w:t xml:space="preserve"> </w:t>
      </w:r>
    </w:p>
    <w:p w14:paraId="5D29FC77" w14:textId="77777777" w:rsidR="00187790" w:rsidRPr="00187790" w:rsidRDefault="00187790" w:rsidP="0018779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Persistence of HPV Infection after Electrical Loop Excision with Negative Margins-a Literature Review. </w:t>
      </w:r>
      <w:r w:rsidRPr="006B574E">
        <w:rPr>
          <w:rFonts w:ascii="Times New Roman" w:eastAsia="Times New Roman" w:hAnsi="Times New Roman" w:cs="Times New Roman"/>
          <w:b/>
          <w:bCs/>
          <w:color w:val="181818"/>
          <w:kern w:val="0"/>
          <w:lang w:eastAsia="en-GB"/>
          <w14:ligatures w14:val="none"/>
        </w:rPr>
        <w:t>Ilina, R;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Secosan, C; Horhat, FG; Cireap, N; Muntean, D; Balint, O; Ioan, S; Grigoras, D. 13TH CONFERENCE OF THE ROMANIAN-GERMAN SOCIETY OF OBSTETRICS AND GYNECOLOGY. Page 254-259 Published 2017</w:t>
      </w:r>
    </w:p>
    <w:p w14:paraId="1D1BB276" w14:textId="6F5202CD" w:rsidR="00187790" w:rsidRPr="00187790" w:rsidRDefault="00187790" w:rsidP="0018779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INTERACTIONS BETWEEN THE ESTROGEN RECEPTOR GENE POLYMORPHISMS AND THE RESPONSE TO TAMOXIFEN IN BREAST CANCERS. Narita, DM; </w:t>
      </w:r>
      <w:r w:rsidRPr="006B574E">
        <w:rPr>
          <w:rFonts w:ascii="Times New Roman" w:eastAsia="Times New Roman" w:hAnsi="Times New Roman" w:cs="Times New Roman"/>
          <w:b/>
          <w:bCs/>
          <w:color w:val="181818"/>
          <w:kern w:val="0"/>
          <w:lang w:eastAsia="en-GB"/>
          <w14:ligatures w14:val="none"/>
        </w:rPr>
        <w:t>Ilina, RS;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 Cireap, NV.</w:t>
      </w:r>
    </w:p>
    <w:p w14:paraId="4A9A2BD0" w14:textId="65228C07" w:rsidR="00187790" w:rsidRPr="00187790" w:rsidRDefault="00187790" w:rsidP="0018779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ANNALS OF ONCOLOGY. Volume 20 Page 44-44. Published MAY 2009. MeetingIMPAKT Breast Cancer Conference 2009</w:t>
      </w:r>
    </w:p>
    <w:p w14:paraId="3B7D28B4" w14:textId="178FA754" w:rsidR="00187790" w:rsidRPr="00187790" w:rsidRDefault="00187790" w:rsidP="0018779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 xml:space="preserve">INFLUENCE OF ESTROGEN RECEPTORS GENES VARIANTS ON PROSTATE-SPECIFIC ANTIGEN EXPRESSION IN BREAST CANCER. Narita, DMI; Anghel, A; </w:t>
      </w:r>
      <w:r w:rsidRPr="006B574E">
        <w:rPr>
          <w:rFonts w:ascii="Times New Roman" w:eastAsia="Times New Roman" w:hAnsi="Times New Roman" w:cs="Times New Roman"/>
          <w:b/>
          <w:bCs/>
          <w:color w:val="181818"/>
          <w:kern w:val="0"/>
          <w:lang w:eastAsia="en-GB"/>
          <w14:ligatures w14:val="none"/>
        </w:rPr>
        <w:t>Ilina, RS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; Cireap, NV. ANNALS OF ONCOLOGY. Volume 21 Page 53-53 Supplement 4 Meeting Abstract 114P Published MAY 2010. MeetingIMPAKT Breast Cancer Conference 2010</w:t>
      </w:r>
      <w:r w:rsidRPr="0018779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ab/>
      </w:r>
    </w:p>
    <w:p w14:paraId="6AEA2E0C" w14:textId="77777777" w:rsidR="00187790" w:rsidRPr="00187790" w:rsidRDefault="00187790" w:rsidP="00187790">
      <w:pPr>
        <w:pStyle w:val="Default"/>
        <w:spacing w:after="71"/>
        <w:jc w:val="both"/>
        <w:rPr>
          <w:color w:val="auto"/>
          <w:lang w:val="en-US"/>
        </w:rPr>
      </w:pPr>
    </w:p>
    <w:p w14:paraId="4ECBD1A8" w14:textId="77777777" w:rsidR="008C6481" w:rsidRPr="006B574E" w:rsidRDefault="008C6481" w:rsidP="00187790">
      <w:pPr>
        <w:pStyle w:val="Default"/>
        <w:jc w:val="both"/>
        <w:rPr>
          <w:color w:val="auto"/>
          <w:lang w:val="en-US"/>
        </w:rPr>
      </w:pPr>
      <w:r w:rsidRPr="006B574E">
        <w:rPr>
          <w:color w:val="auto"/>
          <w:lang w:val="en-US"/>
        </w:rPr>
        <w:t xml:space="preserve">g) </w:t>
      </w:r>
      <w:proofErr w:type="spellStart"/>
      <w:r w:rsidRPr="006B574E">
        <w:rPr>
          <w:color w:val="auto"/>
          <w:lang w:val="en-US"/>
        </w:rPr>
        <w:t>alte</w:t>
      </w:r>
      <w:proofErr w:type="spellEnd"/>
      <w:r w:rsidRPr="006B574E">
        <w:rPr>
          <w:color w:val="auto"/>
          <w:lang w:val="en-US"/>
        </w:rPr>
        <w:t xml:space="preserve"> </w:t>
      </w:r>
      <w:proofErr w:type="spellStart"/>
      <w:r w:rsidRPr="006B574E">
        <w:rPr>
          <w:color w:val="auto"/>
          <w:lang w:val="en-US"/>
        </w:rPr>
        <w:t>lucrări</w:t>
      </w:r>
      <w:proofErr w:type="spellEnd"/>
      <w:r w:rsidRPr="006B574E">
        <w:rPr>
          <w:color w:val="auto"/>
          <w:lang w:val="en-US"/>
        </w:rPr>
        <w:t xml:space="preserve"> </w:t>
      </w:r>
      <w:proofErr w:type="spellStart"/>
      <w:r w:rsidRPr="006B574E">
        <w:rPr>
          <w:color w:val="auto"/>
          <w:lang w:val="en-US"/>
        </w:rPr>
        <w:t>și</w:t>
      </w:r>
      <w:proofErr w:type="spellEnd"/>
      <w:r w:rsidRPr="006B574E">
        <w:rPr>
          <w:color w:val="auto"/>
          <w:lang w:val="en-US"/>
        </w:rPr>
        <w:t xml:space="preserve"> </w:t>
      </w:r>
      <w:proofErr w:type="spellStart"/>
      <w:r w:rsidRPr="006B574E">
        <w:rPr>
          <w:color w:val="auto"/>
          <w:lang w:val="en-US"/>
        </w:rPr>
        <w:t>contribuții</w:t>
      </w:r>
      <w:proofErr w:type="spellEnd"/>
      <w:r w:rsidRPr="006B574E">
        <w:rPr>
          <w:color w:val="auto"/>
          <w:lang w:val="en-US"/>
        </w:rPr>
        <w:t xml:space="preserve"> științifice </w:t>
      </w:r>
      <w:proofErr w:type="spellStart"/>
      <w:r w:rsidRPr="006B574E">
        <w:rPr>
          <w:color w:val="auto"/>
          <w:lang w:val="en-US"/>
        </w:rPr>
        <w:t>sau</w:t>
      </w:r>
      <w:proofErr w:type="spellEnd"/>
      <w:r w:rsidRPr="006B574E">
        <w:rPr>
          <w:color w:val="auto"/>
          <w:lang w:val="en-US"/>
        </w:rPr>
        <w:t xml:space="preserve">, </w:t>
      </w:r>
      <w:proofErr w:type="spellStart"/>
      <w:r w:rsidRPr="006B574E">
        <w:rPr>
          <w:color w:val="auto"/>
          <w:lang w:val="en-US"/>
        </w:rPr>
        <w:t>după</w:t>
      </w:r>
      <w:proofErr w:type="spellEnd"/>
      <w:r w:rsidRPr="006B574E">
        <w:rPr>
          <w:color w:val="auto"/>
          <w:lang w:val="en-US"/>
        </w:rPr>
        <w:t xml:space="preserve"> </w:t>
      </w:r>
      <w:proofErr w:type="spellStart"/>
      <w:r w:rsidRPr="006B574E">
        <w:rPr>
          <w:color w:val="auto"/>
          <w:lang w:val="en-US"/>
        </w:rPr>
        <w:t>caz</w:t>
      </w:r>
      <w:proofErr w:type="spellEnd"/>
      <w:r w:rsidRPr="006B574E">
        <w:rPr>
          <w:color w:val="auto"/>
          <w:lang w:val="en-US"/>
        </w:rPr>
        <w:t xml:space="preserve">, din </w:t>
      </w:r>
      <w:proofErr w:type="spellStart"/>
      <w:r w:rsidRPr="006B574E">
        <w:rPr>
          <w:color w:val="auto"/>
          <w:lang w:val="en-US"/>
        </w:rPr>
        <w:t>domeniul</w:t>
      </w:r>
      <w:proofErr w:type="spellEnd"/>
      <w:r w:rsidRPr="006B574E">
        <w:rPr>
          <w:color w:val="auto"/>
          <w:lang w:val="en-US"/>
        </w:rPr>
        <w:t xml:space="preserve"> </w:t>
      </w:r>
      <w:proofErr w:type="spellStart"/>
      <w:r w:rsidRPr="006B574E">
        <w:rPr>
          <w:color w:val="auto"/>
          <w:lang w:val="en-US"/>
        </w:rPr>
        <w:t>creației</w:t>
      </w:r>
      <w:proofErr w:type="spellEnd"/>
      <w:r w:rsidRPr="006B574E">
        <w:rPr>
          <w:color w:val="auto"/>
          <w:lang w:val="en-US"/>
        </w:rPr>
        <w:t xml:space="preserve"> </w:t>
      </w:r>
      <w:proofErr w:type="spellStart"/>
      <w:r w:rsidRPr="006B574E">
        <w:rPr>
          <w:color w:val="auto"/>
          <w:lang w:val="en-US"/>
        </w:rPr>
        <w:t>artistice</w:t>
      </w:r>
      <w:proofErr w:type="spellEnd"/>
      <w:r w:rsidRPr="006B574E">
        <w:rPr>
          <w:color w:val="auto"/>
          <w:lang w:val="en-US"/>
        </w:rPr>
        <w:t xml:space="preserve">. </w:t>
      </w:r>
    </w:p>
    <w:p w14:paraId="246737AC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97247">
        <w:rPr>
          <w:rFonts w:ascii="Times New Roman" w:hAnsi="Times New Roman" w:cs="Times New Roman"/>
        </w:rPr>
        <w:t xml:space="preserve">Pirtea, L </w:t>
      </w:r>
      <w:r w:rsidRPr="006B574E">
        <w:rPr>
          <w:rFonts w:ascii="Times New Roman" w:hAnsi="Times New Roman" w:cs="Times New Roman"/>
        </w:rPr>
        <w:t xml:space="preserve">; Secosan, C; </w:t>
      </w:r>
      <w:r w:rsidRPr="006B574E">
        <w:rPr>
          <w:rFonts w:ascii="Times New Roman" w:hAnsi="Times New Roman" w:cs="Times New Roman"/>
          <w:b/>
          <w:bCs/>
        </w:rPr>
        <w:t>Ilina, R</w:t>
      </w:r>
      <w:r w:rsidRPr="006B574E">
        <w:rPr>
          <w:rFonts w:ascii="Times New Roman" w:hAnsi="Times New Roman" w:cs="Times New Roman"/>
        </w:rPr>
        <w:t>; Sas, I ; Pirtea, M; Horhat, F; Jianu, A ; Grigoras, D. Laparoscopic pectopexy: a new technique for the treatment of vaginal apical prolapse. 13TH NATIONAL CONGRESS OF UROGYNECOLOGY (UROGYN 2016). Page247-251. WOS:000389054300041. ISBN 978-88-95922-78-2+B73:C86</w:t>
      </w:r>
      <w:r w:rsidRPr="006B574E">
        <w:rPr>
          <w:rFonts w:ascii="Times New Roman" w:hAnsi="Times New Roman" w:cs="Times New Roman"/>
          <w:lang w:val="ro-RO"/>
        </w:rPr>
        <w:t>.</w:t>
      </w:r>
    </w:p>
    <w:p w14:paraId="26CF776F" w14:textId="0D843905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</w:rPr>
        <w:t xml:space="preserve">Poenaru, M ; Horhat, D; Secosan, C; Grigoras, D  Balint, O; Lupescu, S;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6B574E">
        <w:rPr>
          <w:rFonts w:ascii="Times New Roman" w:hAnsi="Times New Roman" w:cs="Times New Roman"/>
        </w:rPr>
        <w:t>Muntean, D; Licker, M; Pirtea, L</w:t>
      </w:r>
      <w:r w:rsidRPr="006B574E">
        <w:rPr>
          <w:rFonts w:ascii="Times New Roman" w:hAnsi="Times New Roman" w:cs="Times New Roman"/>
          <w:lang w:val="ro-RO"/>
        </w:rPr>
        <w:t xml:space="preserve">. </w:t>
      </w:r>
      <w:r w:rsidRPr="006B574E">
        <w:rPr>
          <w:rFonts w:ascii="Times New Roman" w:hAnsi="Times New Roman" w:cs="Times New Roman"/>
        </w:rPr>
        <w:t>Mode of Delivery as a Risk Factor for the Vertical Transmission of HPV Infection. NATIONAL ENT, HEAD AND NECK SURGERY CONFERENCE 2017 Page364-367; WOS:000432214000087; ISBN 978-88-95922-91-1</w:t>
      </w:r>
      <w:r w:rsidRPr="006B574E">
        <w:rPr>
          <w:rFonts w:ascii="Times New Roman" w:hAnsi="Times New Roman" w:cs="Times New Roman"/>
        </w:rPr>
        <w:tab/>
      </w:r>
    </w:p>
    <w:p w14:paraId="0025AEC7" w14:textId="248C2CA4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</w:rPr>
        <w:t xml:space="preserve">Pirtea, L ; Balint, O ; Secosan, C 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6B574E">
        <w:rPr>
          <w:rFonts w:ascii="Times New Roman" w:hAnsi="Times New Roman" w:cs="Times New Roman"/>
        </w:rPr>
        <w:t xml:space="preserve">Sas, I ; Grigoras, D. Suburetheral Sling, Complementary Time or a Second Surgery to Genital Prolapse Repair: Pros and Cons. PROCEEDINGS OF THE 14TH NATIONAL CONGRESS OF UROGYNECOLOGY AND THE NATIONAL CONFERENCE OF THE ROMANIAN ASSOCIATION FOR </w:t>
      </w:r>
      <w:r w:rsidRPr="006B574E">
        <w:rPr>
          <w:rFonts w:ascii="Times New Roman" w:hAnsi="Times New Roman" w:cs="Times New Roman"/>
        </w:rPr>
        <w:lastRenderedPageBreak/>
        <w:t>THE STUDY OF PAIN 2017. Page203-207. WOS:000428762000038; ISBN: 978-88-95922-98-0</w:t>
      </w:r>
      <w:r w:rsidRPr="006B574E">
        <w:rPr>
          <w:rFonts w:ascii="Times New Roman" w:hAnsi="Times New Roman" w:cs="Times New Roman"/>
        </w:rPr>
        <w:tab/>
      </w:r>
    </w:p>
    <w:p w14:paraId="40AEA66A" w14:textId="30994F6B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</w:rPr>
        <w:t xml:space="preserve">Pirtea, L ; Balint, O; Timircan, M; Secosan, C 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6B574E">
        <w:rPr>
          <w:rFonts w:ascii="Times New Roman" w:hAnsi="Times New Roman" w:cs="Times New Roman"/>
        </w:rPr>
        <w:t>Sas, I; Grigoras, D. De Novo Urinary Urgency after Sling Repair. PROCEEDINGS OF THE 14TH NATIONAL CONGRESS OF UROGYNECOLOGY AND THE NATIONAL CONFERENCE OF THE ROMANIAN ASSOCIATION FOR THE STUDY OF PAIN 2017.  Page208-211. WOS:000428762000039;  ISBN: 978-88-95922-98-0</w:t>
      </w:r>
      <w:r w:rsidRPr="006B574E">
        <w:rPr>
          <w:rFonts w:ascii="Times New Roman" w:hAnsi="Times New Roman" w:cs="Times New Roman"/>
        </w:rPr>
        <w:tab/>
      </w:r>
    </w:p>
    <w:p w14:paraId="07330B1A" w14:textId="77777777" w:rsidR="006B574E" w:rsidRPr="00E97247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</w:rPr>
        <w:t>Pirtea, L; Secosan, C ;</w:t>
      </w:r>
      <w:r w:rsidRPr="00E97247">
        <w:rPr>
          <w:rFonts w:ascii="Times New Roman" w:hAnsi="Times New Roman" w:cs="Times New Roman"/>
        </w:rPr>
        <w:t xml:space="preserve"> Grigoras, D; Sas, I; Mazilu, O; Jianu, A; Florin, H ; Moleriu, L ; Balint, O; </w:t>
      </w:r>
      <w:r w:rsidRPr="00B5279E">
        <w:rPr>
          <w:rFonts w:ascii="Times New Roman" w:hAnsi="Times New Roman" w:cs="Times New Roman"/>
          <w:b/>
          <w:bCs/>
        </w:rPr>
        <w:t>Razvan, Ilina</w:t>
      </w:r>
      <w:r w:rsidRPr="00E97247">
        <w:rPr>
          <w:rFonts w:ascii="Times New Roman" w:hAnsi="Times New Roman" w:cs="Times New Roman"/>
        </w:rPr>
        <w:t>. Laparoscopic Burch Colposuspension versus TOT Procedure in the Treatment of SUI - Comparison of Continence Rates and Complications - a Retrospective Study. PROCEEDINGS OF THE 14TH NATIONAL CONGRESS OF UROGYNECOLOGY AND THE NATIONAL CONFERENCE OF THE ROMANIAN ASSOCIATION FOR THE STUDY OF PAIN 2017. Page 212-217. WOS:000428762000040;  ISBN:  978-88-95922-98-0</w:t>
      </w:r>
    </w:p>
    <w:p w14:paraId="4C3D9719" w14:textId="77777777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97247">
        <w:rPr>
          <w:rFonts w:ascii="Times New Roman" w:hAnsi="Times New Roman" w:cs="Times New Roman"/>
        </w:rPr>
        <w:t xml:space="preserve">Pirtea, L; </w:t>
      </w:r>
      <w:r w:rsidRPr="00B5279E">
        <w:rPr>
          <w:rFonts w:ascii="Times New Roman" w:hAnsi="Times New Roman" w:cs="Times New Roman"/>
          <w:b/>
          <w:bCs/>
        </w:rPr>
        <w:t>Ilina, R;</w:t>
      </w:r>
      <w:r w:rsidRPr="00E97247">
        <w:rPr>
          <w:rFonts w:ascii="Times New Roman" w:hAnsi="Times New Roman" w:cs="Times New Roman"/>
        </w:rPr>
        <w:t xml:space="preserve"> </w:t>
      </w:r>
      <w:r w:rsidRPr="00B5279E">
        <w:rPr>
          <w:rFonts w:ascii="Times New Roman" w:hAnsi="Times New Roman" w:cs="Times New Roman"/>
        </w:rPr>
        <w:t>Secosan, C; Balan, L ; Balta, G ; Craciun, G ; Balint, O; Sas, I; Grigoras, D. Simultaneous in situ Morcellation During Laparoscopic Myomectomy for Large Uterine Leiomyoma - Case Report. 13TH CONFERENCE OF THE ROMANIAN-GERMAN SOCIETY OF OBSTETRICS AND GYNECOLOGY 2017. Page 249-253. WOS:000417383400052;  ISBN: 978-88-95922-95-9</w:t>
      </w:r>
      <w:r w:rsidRPr="00B5279E">
        <w:rPr>
          <w:rFonts w:ascii="Times New Roman" w:hAnsi="Times New Roman" w:cs="Times New Roman"/>
        </w:rPr>
        <w:tab/>
      </w:r>
    </w:p>
    <w:p w14:paraId="71DA6BD3" w14:textId="77777777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  <w:b/>
          <w:bCs/>
        </w:rPr>
        <w:t>Ilina, R ;</w:t>
      </w:r>
      <w:r w:rsidRPr="00B5279E">
        <w:rPr>
          <w:rFonts w:ascii="Times New Roman" w:hAnsi="Times New Roman" w:cs="Times New Roman"/>
        </w:rPr>
        <w:t xml:space="preserve"> Secosan, C ; Horhat, FG; Cireap, N ; Muntean, D; Balint, O  ; Ioan, S; Grigoras, D.  13TH CONFERENCE OF THE ROMANIAN-GERMAN SOCIETY OF OBSTETRICS Persistence of HPV Infection after Electrical Loop Excision with Negative Margins-a Literature Review. AND GYNECOLOGY 2017. Page 254-259. WOS:000417383400053;  ISBN: 978-88-95922-95-9</w:t>
      </w:r>
      <w:r w:rsidRPr="00B5279E">
        <w:rPr>
          <w:rFonts w:ascii="Times New Roman" w:hAnsi="Times New Roman" w:cs="Times New Roman"/>
        </w:rPr>
        <w:tab/>
      </w:r>
    </w:p>
    <w:p w14:paraId="6367845F" w14:textId="776FAFE4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</w:rPr>
        <w:t xml:space="preserve">Pirtea, L; Balint, O ; Secosan, C 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B5279E">
        <w:rPr>
          <w:rFonts w:ascii="Times New Roman" w:hAnsi="Times New Roman" w:cs="Times New Roman"/>
        </w:rPr>
        <w:t>Murariu, A; Grigoras, D. Twin Reversed Arterial Perfusion Sequence: Case Report. 5TH ROMANIAN CONGRESS OF THE ROMANIAN SOCIETY OF ULTRASOUND IN OBSTETRICS AND GYNECOLOGY 2017. Page 501-504. WOS:000406419700093;   ISBN:  978-88-95922-88-1</w:t>
      </w:r>
      <w:r w:rsidRPr="00B5279E">
        <w:rPr>
          <w:rFonts w:ascii="Times New Roman" w:hAnsi="Times New Roman" w:cs="Times New Roman"/>
        </w:rPr>
        <w:tab/>
      </w:r>
    </w:p>
    <w:p w14:paraId="154E20FB" w14:textId="12BBBBC9" w:rsidR="006B574E" w:rsidRPr="00E97247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</w:rPr>
        <w:t xml:space="preserve">Pirtea, L ; Balint, O ; Secosan, C ; Sas, I 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B5279E">
        <w:rPr>
          <w:rFonts w:ascii="Times New Roman" w:hAnsi="Times New Roman" w:cs="Times New Roman"/>
        </w:rPr>
        <w:t>Grigoras, D. Role of Transvaginal Ultrasound in the Assessment of Cervical Cancer. PROCEEDINGS OF THE 6TH CONGRESS OF THE ULTRASOUND SOCIETY IN OBSTETRICS AND GYNECOLOGY / 34TH FETUS AS A PATIENT INTERNATIONAL</w:t>
      </w:r>
      <w:r w:rsidRPr="00E97247">
        <w:rPr>
          <w:rFonts w:ascii="Times New Roman" w:hAnsi="Times New Roman" w:cs="Times New Roman"/>
        </w:rPr>
        <w:t xml:space="preserve"> CONGRESS 2018.  Page 485-490. WOS:000465601700088;  ISBN: 978-88-85813-20-5</w:t>
      </w:r>
      <w:r w:rsidRPr="00E97247">
        <w:rPr>
          <w:rFonts w:ascii="Times New Roman" w:hAnsi="Times New Roman" w:cs="Times New Roman"/>
        </w:rPr>
        <w:tab/>
      </w:r>
    </w:p>
    <w:p w14:paraId="7154094F" w14:textId="77777777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97247">
        <w:rPr>
          <w:rFonts w:ascii="Times New Roman" w:hAnsi="Times New Roman" w:cs="Times New Roman"/>
        </w:rPr>
        <w:t xml:space="preserve">Pirtea, L ; </w:t>
      </w:r>
      <w:r w:rsidRPr="00B5279E">
        <w:rPr>
          <w:rFonts w:ascii="Times New Roman" w:hAnsi="Times New Roman" w:cs="Times New Roman"/>
          <w:b/>
          <w:bCs/>
        </w:rPr>
        <w:t>Ilina, R;</w:t>
      </w:r>
      <w:r w:rsidRPr="00E97247">
        <w:rPr>
          <w:rFonts w:ascii="Times New Roman" w:hAnsi="Times New Roman" w:cs="Times New Roman"/>
        </w:rPr>
        <w:t xml:space="preserve"> </w:t>
      </w:r>
      <w:r w:rsidRPr="00B5279E">
        <w:rPr>
          <w:rFonts w:ascii="Times New Roman" w:hAnsi="Times New Roman" w:cs="Times New Roman"/>
        </w:rPr>
        <w:t>Secosan, C ; Balint, O ; Sas, I; Grigoras, D. The Importance of Ultrasound Assessment in Predicting Recurrence after Transvaginal Sling Procedures. PROCEEDINGS OF THE 6TH CONGRESS OF THE ULTRASOUND SOCIETY IN OBSTETRICS AND GYNECOLOGY / 34TH FETUS AS A PATIENT INTERNATIONAL CONGRESS 2018.  Page 491-494.  WOS:000465601700089;   ISBN: 978-88-85813-20-5</w:t>
      </w:r>
    </w:p>
    <w:p w14:paraId="3FF60A85" w14:textId="7D6D54E1" w:rsidR="006B574E" w:rsidRPr="00E97247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</w:rPr>
        <w:t xml:space="preserve">Pirtea, L ; Balint,  ; Secosan, C ; Sas, I 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B5279E">
        <w:rPr>
          <w:rFonts w:ascii="Times New Roman" w:hAnsi="Times New Roman" w:cs="Times New Roman"/>
        </w:rPr>
        <w:t>Grigoras, D. Ultrasound Assessment of Tape Position Following Suburethral</w:t>
      </w:r>
      <w:r w:rsidRPr="00E97247">
        <w:rPr>
          <w:rFonts w:ascii="Times New Roman" w:hAnsi="Times New Roman" w:cs="Times New Roman"/>
        </w:rPr>
        <w:t xml:space="preserve"> Sling Procedures. PROCEEDINGS OF THE 6TH CONGRESS OF THE ULTRASOUND SOCIETY IN OBSTETRICS AND GYNECOLOGY / 34TH FETUS AS A PATIENT INTERNATIONAL CONGRESS 2018.  Page 495-498. WOS:000465601700090;   ISBN:  978-88-85813-20-5</w:t>
      </w:r>
      <w:r w:rsidRPr="00E97247">
        <w:rPr>
          <w:rFonts w:ascii="Times New Roman" w:hAnsi="Times New Roman" w:cs="Times New Roman"/>
        </w:rPr>
        <w:tab/>
      </w:r>
    </w:p>
    <w:p w14:paraId="5CFE5CAB" w14:textId="77777777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97247">
        <w:rPr>
          <w:rFonts w:ascii="Times New Roman" w:hAnsi="Times New Roman" w:cs="Times New Roman"/>
        </w:rPr>
        <w:lastRenderedPageBreak/>
        <w:t>Pirtea, L</w:t>
      </w:r>
      <w:r w:rsidRPr="00B5279E">
        <w:rPr>
          <w:rFonts w:ascii="Times New Roman" w:hAnsi="Times New Roman" w:cs="Times New Roman"/>
        </w:rPr>
        <w:t xml:space="preserve">; Secosan, C ; Balulescu, L ; Grigoras, D ; Balint, O ; Horhat, F ; </w:t>
      </w:r>
      <w:r w:rsidRPr="00B5279E">
        <w:rPr>
          <w:rFonts w:ascii="Times New Roman" w:hAnsi="Times New Roman" w:cs="Times New Roman"/>
          <w:b/>
          <w:bCs/>
        </w:rPr>
        <w:t>Ilina, R.</w:t>
      </w:r>
      <w:r w:rsidRPr="00B5279E">
        <w:rPr>
          <w:rFonts w:ascii="Times New Roman" w:hAnsi="Times New Roman" w:cs="Times New Roman"/>
        </w:rPr>
        <w:t xml:space="preserve"> Hemorrhagic Ascites in a Young Nulliparous Patient - A Very Rare Endometriosis-Related Complication. PROCEEDINGS OF SOGR 2018: THE 17TH NATIONAL CONGRESS OF THE ROMANIAN SOCIETY OF OBSTETRICS AND GYNECOLOGY &amp; FIRST ADVANCED COLPOSCOPY COURSE 2019.  Page 668-672. WOS:000531013600133;   ISBN:  978-88-85813-33-5</w:t>
      </w:r>
      <w:r w:rsidRPr="00B5279E">
        <w:rPr>
          <w:rFonts w:ascii="Times New Roman" w:hAnsi="Times New Roman" w:cs="Times New Roman"/>
        </w:rPr>
        <w:tab/>
      </w:r>
    </w:p>
    <w:p w14:paraId="2535E97C" w14:textId="079F89C9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</w:rPr>
        <w:t xml:space="preserve">Pirtea, L; Secosan, C ; Balint, O ; Malita, D ; Jianu, A; </w:t>
      </w:r>
      <w:r w:rsidR="00B5279E" w:rsidRPr="006B574E">
        <w:rPr>
          <w:rFonts w:ascii="Times New Roman" w:hAnsi="Times New Roman" w:cs="Times New Roman"/>
          <w:b/>
          <w:bCs/>
        </w:rPr>
        <w:t>Ilina, R</w:t>
      </w:r>
      <w:r w:rsidR="00B5279E" w:rsidRPr="006B574E">
        <w:rPr>
          <w:rFonts w:ascii="Times New Roman" w:hAnsi="Times New Roman" w:cs="Times New Roman"/>
        </w:rPr>
        <w:t xml:space="preserve">; </w:t>
      </w:r>
      <w:r w:rsidRPr="00B5279E">
        <w:rPr>
          <w:rFonts w:ascii="Times New Roman" w:hAnsi="Times New Roman" w:cs="Times New Roman"/>
        </w:rPr>
        <w:t>Grigoras, D</w:t>
      </w:r>
      <w:r w:rsidRPr="00B5279E">
        <w:rPr>
          <w:rFonts w:ascii="Times New Roman" w:hAnsi="Times New Roman" w:cs="Times New Roman"/>
          <w:lang w:val="ro-RO"/>
        </w:rPr>
        <w:t xml:space="preserve">. </w:t>
      </w:r>
      <w:r w:rsidRPr="00B5279E">
        <w:rPr>
          <w:rFonts w:ascii="Times New Roman" w:hAnsi="Times New Roman" w:cs="Times New Roman"/>
        </w:rPr>
        <w:t>Cesarean Scar Ectopic Pregnancy Associated with a Uterine Arteriovenous Fistula: Case Report. PROCEEDINGS OF SOGR 2018: THE 17TH NATIONAL CONGRESS OF THE ROMANIAN SOCIETY OF OBSTETRICS AND GYNECOLOGY &amp; FIRST ADVANCED COLPOSCOPY COURSE 2019. Page 673-677. WOS:000531013600134;  ISBN: 978-88-85813-33-5</w:t>
      </w:r>
      <w:r w:rsidRPr="00B5279E">
        <w:rPr>
          <w:rFonts w:ascii="Times New Roman" w:hAnsi="Times New Roman" w:cs="Times New Roman"/>
        </w:rPr>
        <w:tab/>
      </w:r>
    </w:p>
    <w:p w14:paraId="204AF9F7" w14:textId="77777777" w:rsidR="006B574E" w:rsidRPr="00B5279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</w:rPr>
        <w:t xml:space="preserve">Pirtea, L ; Secosan, C ; Balulescu, L; Botina, P; Balan, L; Craciun, G ; Grigoras, D; Balint, O ; Horhat, F ; </w:t>
      </w:r>
      <w:r w:rsidRPr="00B5279E">
        <w:rPr>
          <w:rFonts w:ascii="Times New Roman" w:hAnsi="Times New Roman" w:cs="Times New Roman"/>
          <w:b/>
          <w:bCs/>
        </w:rPr>
        <w:t>Ilina, R.</w:t>
      </w:r>
      <w:r w:rsidRPr="00B5279E">
        <w:rPr>
          <w:rFonts w:ascii="Times New Roman" w:hAnsi="Times New Roman" w:cs="Times New Roman"/>
        </w:rPr>
        <w:t xml:space="preserve"> Laparoscopic Pelvic Lymphadenectomy with Vaginal Radical Trahelectomy: A Review of Early Stage Cervical Cancer. PROCEEDINGS OF THE 4TH CONGRESS OF THE ROMANIAN SOCIETY FOR MINIMAL INVASIVE SURGERY IN GINECOLOGY / ANNUAL DAYS OF THE NATIONAL INSTITUTE FOR MOTHER AND CHILD HEALTH ALESSANDRESCU-RUSESCU 2019. Page 465-470. WOS:000480412400093;  ISBN: 978-88-85813-48-9</w:t>
      </w:r>
      <w:r w:rsidRPr="00B5279E">
        <w:rPr>
          <w:rFonts w:ascii="Times New Roman" w:hAnsi="Times New Roman" w:cs="Times New Roman"/>
        </w:rPr>
        <w:tab/>
      </w:r>
    </w:p>
    <w:p w14:paraId="749CEFBC" w14:textId="77777777" w:rsid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5279E">
        <w:rPr>
          <w:rFonts w:ascii="Times New Roman" w:hAnsi="Times New Roman" w:cs="Times New Roman"/>
        </w:rPr>
        <w:t>Pirtea, L ; Secosan, C</w:t>
      </w:r>
      <w:r w:rsidRPr="00B5279E">
        <w:rPr>
          <w:rFonts w:ascii="Times New Roman" w:hAnsi="Times New Roman" w:cs="Times New Roman"/>
          <w:lang w:val="ro-RO"/>
        </w:rPr>
        <w:t>,</w:t>
      </w:r>
      <w:r w:rsidRPr="00B5279E">
        <w:rPr>
          <w:rFonts w:ascii="Times New Roman" w:hAnsi="Times New Roman" w:cs="Times New Roman"/>
        </w:rPr>
        <w:t xml:space="preserve">  Balulescu</w:t>
      </w:r>
      <w:r w:rsidRPr="00E97247">
        <w:rPr>
          <w:rFonts w:ascii="Times New Roman" w:hAnsi="Times New Roman" w:cs="Times New Roman"/>
        </w:rPr>
        <w:t xml:space="preserve">, L ; Bostina, P ; Balan, L ; Craciun, G ; Grigoras, D; Balint, O ; Horhat, F; </w:t>
      </w:r>
      <w:r w:rsidRPr="00B5279E">
        <w:rPr>
          <w:rFonts w:ascii="Times New Roman" w:hAnsi="Times New Roman" w:cs="Times New Roman"/>
          <w:b/>
          <w:bCs/>
        </w:rPr>
        <w:t>Ilina, R.</w:t>
      </w:r>
      <w:r w:rsidRPr="00E97247">
        <w:rPr>
          <w:rFonts w:ascii="Times New Roman" w:hAnsi="Times New Roman" w:cs="Times New Roman"/>
        </w:rPr>
        <w:t xml:space="preserve"> Surgical Management of Niche, Isthmocele or Cesarean Scar Defect. PROCEEDINGS OF THE 4TH CONGRESS OF THE ROMANIAN SOCIETY FOR MINIMAL INVASIVE SURGERY IN GINECOLOGY / ANNUAL DAYS OF THE NATIONAL INSTITUTE FOR MOTHER AND CHILD HEALTH ALESSANDRESCU-RUSESCU 2019. Page 471-477. WOS:000480412400094;  ISBN: 978-88-85813-48-9</w:t>
      </w:r>
      <w:r w:rsidRPr="00E97247">
        <w:rPr>
          <w:rFonts w:ascii="Times New Roman" w:hAnsi="Times New Roman" w:cs="Times New Roman"/>
        </w:rPr>
        <w:tab/>
      </w:r>
    </w:p>
    <w:p w14:paraId="25812925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N. C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ireap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D.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Nariţa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</w:t>
      </w:r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 xml:space="preserve">R. </w:t>
      </w:r>
      <w:proofErr w:type="spellStart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>Ilina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T. Nicola.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Erysipelas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Of Upper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Limb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: 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complication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of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breast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cancer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surgery. Journal of Surgery, 2010, Vol. 6(2):132-136. [ISSN 1584 – 9341], CNCSIS B+. (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corresponding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author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)</w:t>
      </w:r>
    </w:p>
    <w:p w14:paraId="060411D3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>Răzvan</w:t>
      </w:r>
      <w:proofErr w:type="spellEnd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>Ilina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Laurenţiu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Pirtea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Dorin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Grigoraş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Ioan Sas, Marilena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Pirtea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Natalia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Cireap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Trăilă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Nicola, Cancer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disease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associated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with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pregnancy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cervical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cancer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Timisoara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Medical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Journal, 2010, Vol. 61,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suppl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2, pp: 154-156, ISSN: 1583-5251.</w:t>
      </w:r>
    </w:p>
    <w:p w14:paraId="1311A6A6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>Ilina</w:t>
      </w:r>
      <w:proofErr w:type="spellEnd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b/>
          <w:bCs/>
          <w:color w:val="000000"/>
          <w:lang w:val="it-IT"/>
        </w:rPr>
        <w:t>Răzvan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László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Kálmar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Laura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Iordache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Doru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Mihai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Anastasiu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Diana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Ilina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, Craina Marius,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Cervical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cancer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: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prevention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or </w:t>
      </w:r>
      <w:proofErr w:type="gram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treatment?,</w:t>
      </w:r>
      <w:proofErr w:type="gram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Timisoara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Medical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Journal, 2009, Vol. 59, </w:t>
      </w:r>
      <w:proofErr w:type="spellStart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>suppl</w:t>
      </w:r>
      <w:proofErr w:type="spellEnd"/>
      <w:r w:rsidRPr="006B574E">
        <w:rPr>
          <w:rFonts w:ascii="Times New Roman" w:eastAsia="Times New Roman,Bold" w:hAnsi="Times New Roman" w:cs="Times New Roman"/>
          <w:color w:val="000000"/>
          <w:lang w:val="it-IT"/>
        </w:rPr>
        <w:t xml:space="preserve"> 5, pp: 61-63, ISSN: 1583-5251.</w:t>
      </w:r>
    </w:p>
    <w:p w14:paraId="2040B3ED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  <w:lang w:val="it-IT"/>
        </w:rPr>
        <w:t xml:space="preserve">D. </w:t>
      </w:r>
      <w:proofErr w:type="spellStart"/>
      <w:r w:rsidRPr="006B574E">
        <w:rPr>
          <w:rFonts w:ascii="Times New Roman" w:hAnsi="Times New Roman" w:cs="Times New Roman"/>
          <w:lang w:val="it-IT"/>
        </w:rPr>
        <w:t>Nariţa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N. </w:t>
      </w:r>
      <w:proofErr w:type="spellStart"/>
      <w:r w:rsidRPr="006B574E">
        <w:rPr>
          <w:rFonts w:ascii="Times New Roman" w:hAnsi="Times New Roman" w:cs="Times New Roman"/>
          <w:lang w:val="it-IT"/>
        </w:rPr>
        <w:t>Cireap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</w:t>
      </w:r>
      <w:r w:rsidRPr="006B574E">
        <w:rPr>
          <w:rFonts w:ascii="Times New Roman" w:hAnsi="Times New Roman" w:cs="Times New Roman"/>
          <w:b/>
          <w:bCs/>
          <w:lang w:val="it-IT"/>
        </w:rPr>
        <w:t xml:space="preserve">R. </w:t>
      </w:r>
      <w:proofErr w:type="spellStart"/>
      <w:r w:rsidRPr="006B574E">
        <w:rPr>
          <w:rFonts w:ascii="Times New Roman" w:hAnsi="Times New Roman" w:cs="Times New Roman"/>
          <w:b/>
          <w:bCs/>
          <w:lang w:val="it-IT"/>
        </w:rPr>
        <w:t>Ilina</w:t>
      </w:r>
      <w:proofErr w:type="spellEnd"/>
      <w:r w:rsidRPr="006B574E">
        <w:rPr>
          <w:rFonts w:ascii="Times New Roman" w:hAnsi="Times New Roman" w:cs="Times New Roman"/>
          <w:b/>
          <w:bCs/>
          <w:lang w:val="it-IT"/>
        </w:rPr>
        <w:t>,</w:t>
      </w:r>
      <w:r w:rsidRPr="006B574E">
        <w:rPr>
          <w:rFonts w:ascii="Times New Roman" w:hAnsi="Times New Roman" w:cs="Times New Roman"/>
          <w:lang w:val="it-IT"/>
        </w:rPr>
        <w:t xml:space="preserve"> D. </w:t>
      </w:r>
      <w:proofErr w:type="spellStart"/>
      <w:r w:rsidRPr="006B574E">
        <w:rPr>
          <w:rFonts w:ascii="Times New Roman" w:hAnsi="Times New Roman" w:cs="Times New Roman"/>
          <w:lang w:val="it-IT"/>
        </w:rPr>
        <w:t>Izvernariu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A. </w:t>
      </w:r>
      <w:proofErr w:type="spellStart"/>
      <w:r w:rsidRPr="006B574E">
        <w:rPr>
          <w:rFonts w:ascii="Times New Roman" w:hAnsi="Times New Roman" w:cs="Times New Roman"/>
          <w:lang w:val="it-IT"/>
        </w:rPr>
        <w:t>Ardelean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GC. </w:t>
      </w:r>
      <w:proofErr w:type="spellStart"/>
      <w:r w:rsidRPr="006B574E">
        <w:rPr>
          <w:rFonts w:ascii="Times New Roman" w:hAnsi="Times New Roman" w:cs="Times New Roman"/>
          <w:lang w:val="it-IT"/>
        </w:rPr>
        <w:t>Pribac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. ER-negative </w:t>
      </w:r>
      <w:proofErr w:type="spellStart"/>
      <w:r w:rsidRPr="006B574E">
        <w:rPr>
          <w:rFonts w:ascii="Times New Roman" w:hAnsi="Times New Roman" w:cs="Times New Roman"/>
          <w:lang w:val="it-IT"/>
        </w:rPr>
        <w:t>Breast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Carcinomas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– an </w:t>
      </w:r>
      <w:proofErr w:type="spellStart"/>
      <w:r w:rsidRPr="006B574E">
        <w:rPr>
          <w:rFonts w:ascii="Times New Roman" w:hAnsi="Times New Roman" w:cs="Times New Roman"/>
          <w:lang w:val="it-IT"/>
        </w:rPr>
        <w:t>immunohistochemical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study. Studia </w:t>
      </w:r>
      <w:proofErr w:type="spellStart"/>
      <w:r w:rsidRPr="006B574E">
        <w:rPr>
          <w:rFonts w:ascii="Times New Roman" w:hAnsi="Times New Roman" w:cs="Times New Roman"/>
          <w:lang w:val="it-IT"/>
        </w:rPr>
        <w:t>Universitatis</w:t>
      </w:r>
      <w:proofErr w:type="spellEnd"/>
      <w:r w:rsidRPr="006B574E">
        <w:rPr>
          <w:rFonts w:ascii="Times New Roman" w:hAnsi="Times New Roman" w:cs="Times New Roman"/>
          <w:lang w:val="it-IT"/>
        </w:rPr>
        <w:t>, Life Sciences Series, 2009, 19(2):215-222, ISSN 1584-2363</w:t>
      </w:r>
    </w:p>
    <w:p w14:paraId="3ACFB876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  <w:lang w:val="it-IT"/>
        </w:rPr>
        <w:t xml:space="preserve">D. Narita, E. </w:t>
      </w:r>
      <w:proofErr w:type="spellStart"/>
      <w:r w:rsidRPr="006B574E">
        <w:rPr>
          <w:rFonts w:ascii="Times New Roman" w:hAnsi="Times New Roman" w:cs="Times New Roman"/>
          <w:lang w:val="it-IT"/>
        </w:rPr>
        <w:t>Seclaman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R. </w:t>
      </w:r>
      <w:proofErr w:type="spellStart"/>
      <w:r w:rsidRPr="006B574E">
        <w:rPr>
          <w:rFonts w:ascii="Times New Roman" w:hAnsi="Times New Roman" w:cs="Times New Roman"/>
          <w:b/>
          <w:bCs/>
          <w:lang w:val="it-IT"/>
        </w:rPr>
        <w:t>Ilina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N. </w:t>
      </w:r>
      <w:proofErr w:type="spellStart"/>
      <w:r w:rsidRPr="006B574E">
        <w:rPr>
          <w:rFonts w:ascii="Times New Roman" w:hAnsi="Times New Roman" w:cs="Times New Roman"/>
          <w:lang w:val="it-IT"/>
        </w:rPr>
        <w:t>Cireap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C. </w:t>
      </w:r>
      <w:proofErr w:type="spellStart"/>
      <w:r w:rsidRPr="006B574E">
        <w:rPr>
          <w:rFonts w:ascii="Times New Roman" w:hAnsi="Times New Roman" w:cs="Times New Roman"/>
          <w:lang w:val="it-IT"/>
        </w:rPr>
        <w:t>Pribac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A. </w:t>
      </w:r>
      <w:proofErr w:type="spellStart"/>
      <w:r w:rsidRPr="006B574E">
        <w:rPr>
          <w:rFonts w:ascii="Times New Roman" w:hAnsi="Times New Roman" w:cs="Times New Roman"/>
          <w:lang w:val="it-IT"/>
        </w:rPr>
        <w:t>Ardelean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T. Nicola, A. </w:t>
      </w:r>
      <w:proofErr w:type="spellStart"/>
      <w:r w:rsidRPr="006B574E">
        <w:rPr>
          <w:rFonts w:ascii="Times New Roman" w:hAnsi="Times New Roman" w:cs="Times New Roman"/>
          <w:lang w:val="it-IT"/>
        </w:rPr>
        <w:t>Anghel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. ADAM17 gene </w:t>
      </w:r>
      <w:proofErr w:type="spellStart"/>
      <w:r w:rsidRPr="006B574E">
        <w:rPr>
          <w:rFonts w:ascii="Times New Roman" w:hAnsi="Times New Roman" w:cs="Times New Roman"/>
          <w:lang w:val="it-IT"/>
        </w:rPr>
        <w:t>expression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in laser-</w:t>
      </w:r>
      <w:proofErr w:type="spellStart"/>
      <w:r w:rsidRPr="006B574E">
        <w:rPr>
          <w:rFonts w:ascii="Times New Roman" w:hAnsi="Times New Roman" w:cs="Times New Roman"/>
          <w:lang w:val="it-IT"/>
        </w:rPr>
        <w:t>capture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microdissected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breast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cancers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. Studia </w:t>
      </w:r>
      <w:proofErr w:type="spellStart"/>
      <w:r w:rsidRPr="006B574E">
        <w:rPr>
          <w:rFonts w:ascii="Times New Roman" w:hAnsi="Times New Roman" w:cs="Times New Roman"/>
          <w:lang w:val="it-IT"/>
        </w:rPr>
        <w:t>Universitatis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"Vasile </w:t>
      </w:r>
      <w:proofErr w:type="spellStart"/>
      <w:r w:rsidRPr="006B574E">
        <w:rPr>
          <w:rFonts w:ascii="Times New Roman" w:hAnsi="Times New Roman" w:cs="Times New Roman"/>
          <w:lang w:val="it-IT"/>
        </w:rPr>
        <w:t>Goldiş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", Life Sciences Series, </w:t>
      </w:r>
      <w:proofErr w:type="spellStart"/>
      <w:r w:rsidRPr="006B574E">
        <w:rPr>
          <w:rFonts w:ascii="Times New Roman" w:hAnsi="Times New Roman" w:cs="Times New Roman"/>
          <w:lang w:val="it-IT"/>
        </w:rPr>
        <w:t>vol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20(3):11-18, 2010; ISSN: 1584-2363; e-ISSN: 1842-7863</w:t>
      </w:r>
    </w:p>
    <w:p w14:paraId="54AAFD29" w14:textId="77777777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  <w:lang w:val="it-IT"/>
        </w:rPr>
        <w:t xml:space="preserve">D. Narita, R. </w:t>
      </w:r>
      <w:proofErr w:type="spellStart"/>
      <w:r w:rsidRPr="006B574E">
        <w:rPr>
          <w:rFonts w:ascii="Times New Roman" w:hAnsi="Times New Roman" w:cs="Times New Roman"/>
          <w:b/>
          <w:bCs/>
          <w:lang w:val="it-IT"/>
        </w:rPr>
        <w:t>Ilina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N. </w:t>
      </w:r>
      <w:proofErr w:type="spellStart"/>
      <w:r w:rsidRPr="006B574E">
        <w:rPr>
          <w:rFonts w:ascii="Times New Roman" w:hAnsi="Times New Roman" w:cs="Times New Roman"/>
          <w:lang w:val="it-IT"/>
        </w:rPr>
        <w:t>Cireap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E. Lazar, T. Nicola, A. </w:t>
      </w:r>
      <w:proofErr w:type="spellStart"/>
      <w:r w:rsidRPr="006B574E">
        <w:rPr>
          <w:rFonts w:ascii="Times New Roman" w:hAnsi="Times New Roman" w:cs="Times New Roman"/>
          <w:lang w:val="it-IT"/>
        </w:rPr>
        <w:t>Anghel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. </w:t>
      </w:r>
      <w:proofErr w:type="spellStart"/>
      <w:r w:rsidRPr="006B574E">
        <w:rPr>
          <w:rFonts w:ascii="Times New Roman" w:hAnsi="Times New Roman" w:cs="Times New Roman"/>
          <w:lang w:val="it-IT"/>
        </w:rPr>
        <w:t>Tumor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Growth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Factor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Alpha </w:t>
      </w:r>
      <w:proofErr w:type="spellStart"/>
      <w:r w:rsidRPr="006B574E">
        <w:rPr>
          <w:rFonts w:ascii="Times New Roman" w:hAnsi="Times New Roman" w:cs="Times New Roman"/>
          <w:lang w:val="it-IT"/>
        </w:rPr>
        <w:t>Converting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Enzyme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Expression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in </w:t>
      </w:r>
      <w:proofErr w:type="spellStart"/>
      <w:r w:rsidRPr="006B574E">
        <w:rPr>
          <w:rFonts w:ascii="Times New Roman" w:hAnsi="Times New Roman" w:cs="Times New Roman"/>
          <w:lang w:val="it-IT"/>
        </w:rPr>
        <w:t>Malignant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and </w:t>
      </w:r>
      <w:proofErr w:type="spellStart"/>
      <w:r w:rsidRPr="006B574E">
        <w:rPr>
          <w:rFonts w:ascii="Times New Roman" w:hAnsi="Times New Roman" w:cs="Times New Roman"/>
          <w:lang w:val="it-IT"/>
        </w:rPr>
        <w:t>Benign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Breast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Tumors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. </w:t>
      </w:r>
      <w:proofErr w:type="spellStart"/>
      <w:r w:rsidRPr="006B574E">
        <w:rPr>
          <w:rFonts w:ascii="Times New Roman" w:hAnsi="Times New Roman" w:cs="Times New Roman"/>
          <w:lang w:val="it-IT"/>
        </w:rPr>
        <w:t>Published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in </w:t>
      </w:r>
      <w:proofErr w:type="spellStart"/>
      <w:r w:rsidRPr="006B574E">
        <w:rPr>
          <w:rFonts w:ascii="Times New Roman" w:hAnsi="Times New Roman" w:cs="Times New Roman"/>
          <w:lang w:val="it-IT"/>
        </w:rPr>
        <w:t>Annals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of RSCB, </w:t>
      </w:r>
      <w:proofErr w:type="spellStart"/>
      <w:r w:rsidRPr="006B574E">
        <w:rPr>
          <w:rFonts w:ascii="Times New Roman" w:hAnsi="Times New Roman" w:cs="Times New Roman"/>
          <w:lang w:val="it-IT"/>
        </w:rPr>
        <w:t>vol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gramStart"/>
      <w:r w:rsidRPr="006B574E">
        <w:rPr>
          <w:rFonts w:ascii="Times New Roman" w:hAnsi="Times New Roman" w:cs="Times New Roman"/>
          <w:lang w:val="it-IT"/>
        </w:rPr>
        <w:t>XV(</w:t>
      </w:r>
      <w:proofErr w:type="gramEnd"/>
      <w:r w:rsidRPr="006B574E">
        <w:rPr>
          <w:rFonts w:ascii="Times New Roman" w:hAnsi="Times New Roman" w:cs="Times New Roman"/>
          <w:lang w:val="it-IT"/>
        </w:rPr>
        <w:t>2):149-159. ISSN 1583-6258</w:t>
      </w:r>
    </w:p>
    <w:p w14:paraId="67E43256" w14:textId="386C0175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  <w:lang w:val="it-IT"/>
        </w:rPr>
        <w:lastRenderedPageBreak/>
        <w:t xml:space="preserve">N. </w:t>
      </w:r>
      <w:proofErr w:type="spellStart"/>
      <w:r w:rsidRPr="006B574E">
        <w:rPr>
          <w:rFonts w:ascii="Times New Roman" w:hAnsi="Times New Roman" w:cs="Times New Roman"/>
          <w:lang w:val="it-IT"/>
        </w:rPr>
        <w:t>Cireap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D. Narita, R. </w:t>
      </w:r>
      <w:proofErr w:type="spellStart"/>
      <w:r w:rsidRPr="006B574E">
        <w:rPr>
          <w:rFonts w:ascii="Times New Roman" w:hAnsi="Times New Roman" w:cs="Times New Roman"/>
          <w:b/>
          <w:bCs/>
          <w:lang w:val="it-IT"/>
        </w:rPr>
        <w:t>Ilina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A. </w:t>
      </w:r>
      <w:proofErr w:type="spellStart"/>
      <w:r w:rsidRPr="006B574E">
        <w:rPr>
          <w:rFonts w:ascii="Times New Roman" w:hAnsi="Times New Roman" w:cs="Times New Roman"/>
          <w:lang w:val="it-IT"/>
        </w:rPr>
        <w:t>Anghel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E. Lazar, T. Nicola. </w:t>
      </w:r>
      <w:proofErr w:type="spellStart"/>
      <w:r w:rsidRPr="006B574E">
        <w:rPr>
          <w:rFonts w:ascii="Times New Roman" w:hAnsi="Times New Roman" w:cs="Times New Roman"/>
          <w:lang w:val="it-IT"/>
        </w:rPr>
        <w:t>Cytokines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Profile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in the Plasma of </w:t>
      </w:r>
      <w:proofErr w:type="spellStart"/>
      <w:r w:rsidRPr="006B574E">
        <w:rPr>
          <w:rFonts w:ascii="Times New Roman" w:hAnsi="Times New Roman" w:cs="Times New Roman"/>
          <w:lang w:val="it-IT"/>
        </w:rPr>
        <w:t>Malignant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Melanoma </w:t>
      </w:r>
      <w:proofErr w:type="spellStart"/>
      <w:r w:rsidRPr="006B574E">
        <w:rPr>
          <w:rFonts w:ascii="Times New Roman" w:hAnsi="Times New Roman" w:cs="Times New Roman"/>
          <w:lang w:val="it-IT"/>
        </w:rPr>
        <w:t>Patients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. Journal of Surgery, 7(1):54-64, 2011. ISSN: 1584 – 9341. BDI: </w:t>
      </w:r>
      <w:proofErr w:type="spellStart"/>
      <w:r w:rsidRPr="006B574E">
        <w:rPr>
          <w:rFonts w:ascii="Times New Roman" w:hAnsi="Times New Roman" w:cs="Times New Roman"/>
          <w:lang w:val="it-IT"/>
        </w:rPr>
        <w:t>Univesitatsbibliothek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Regensburg</w:t>
      </w:r>
    </w:p>
    <w:p w14:paraId="3911033B" w14:textId="592E7FA8" w:rsidR="006B574E" w:rsidRPr="006B574E" w:rsidRDefault="006B574E" w:rsidP="006B574E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B574E">
        <w:rPr>
          <w:rFonts w:ascii="Times New Roman" w:hAnsi="Times New Roman" w:cs="Times New Roman"/>
          <w:lang w:val="it-IT"/>
        </w:rPr>
        <w:t xml:space="preserve">Diana </w:t>
      </w:r>
      <w:proofErr w:type="spellStart"/>
      <w:r w:rsidRPr="006B574E">
        <w:rPr>
          <w:rFonts w:ascii="Times New Roman" w:hAnsi="Times New Roman" w:cs="Times New Roman"/>
          <w:lang w:val="it-IT"/>
        </w:rPr>
        <w:t>Ilina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Corina </w:t>
      </w:r>
      <w:proofErr w:type="spellStart"/>
      <w:r w:rsidRPr="006B574E">
        <w:rPr>
          <w:rFonts w:ascii="Times New Roman" w:hAnsi="Times New Roman" w:cs="Times New Roman"/>
          <w:lang w:val="it-IT"/>
        </w:rPr>
        <w:t>Mintioan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A. </w:t>
      </w:r>
      <w:proofErr w:type="spellStart"/>
      <w:r w:rsidRPr="006B574E">
        <w:rPr>
          <w:rFonts w:ascii="Times New Roman" w:hAnsi="Times New Roman" w:cs="Times New Roman"/>
          <w:lang w:val="it-IT"/>
        </w:rPr>
        <w:t>Carăbineanu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</w:t>
      </w:r>
      <w:proofErr w:type="spellStart"/>
      <w:r w:rsidRPr="006B574E">
        <w:rPr>
          <w:rFonts w:ascii="Times New Roman" w:hAnsi="Times New Roman" w:cs="Times New Roman"/>
          <w:lang w:val="it-IT"/>
        </w:rPr>
        <w:t>Codruţa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Miclaus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R. </w:t>
      </w:r>
      <w:proofErr w:type="spellStart"/>
      <w:r w:rsidRPr="006B574E">
        <w:rPr>
          <w:rFonts w:ascii="Times New Roman" w:hAnsi="Times New Roman" w:cs="Times New Roman"/>
          <w:b/>
          <w:bCs/>
          <w:lang w:val="it-IT"/>
        </w:rPr>
        <w:t>Ilina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, T. Nicola. </w:t>
      </w:r>
      <w:proofErr w:type="spellStart"/>
      <w:r w:rsidRPr="006B574E">
        <w:rPr>
          <w:rFonts w:ascii="Times New Roman" w:hAnsi="Times New Roman" w:cs="Times New Roman"/>
          <w:lang w:val="it-IT"/>
        </w:rPr>
        <w:t>Intraarterial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chemotherapy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for </w:t>
      </w:r>
      <w:proofErr w:type="spellStart"/>
      <w:r w:rsidRPr="006B574E">
        <w:rPr>
          <w:rFonts w:ascii="Times New Roman" w:hAnsi="Times New Roman" w:cs="Times New Roman"/>
          <w:lang w:val="it-IT"/>
        </w:rPr>
        <w:t>hepatic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metastasis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from </w:t>
      </w:r>
      <w:proofErr w:type="spellStart"/>
      <w:r w:rsidRPr="006B574E">
        <w:rPr>
          <w:rFonts w:ascii="Times New Roman" w:hAnsi="Times New Roman" w:cs="Times New Roman"/>
          <w:lang w:val="it-IT"/>
        </w:rPr>
        <w:t>colorectal</w:t>
      </w:r>
      <w:proofErr w:type="spellEnd"/>
      <w:r w:rsidRPr="006B574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6B574E">
        <w:rPr>
          <w:rFonts w:ascii="Times New Roman" w:hAnsi="Times New Roman" w:cs="Times New Roman"/>
          <w:lang w:val="it-IT"/>
        </w:rPr>
        <w:t>cancer</w:t>
      </w:r>
      <w:proofErr w:type="spellEnd"/>
      <w:r w:rsidRPr="006B574E">
        <w:rPr>
          <w:rFonts w:ascii="Times New Roman" w:hAnsi="Times New Roman" w:cs="Times New Roman"/>
          <w:lang w:val="it-IT"/>
        </w:rPr>
        <w:t>. Journal of Surgery, 2008; 4 (2):90-93 [ISSN 1584 – 9341]</w:t>
      </w:r>
    </w:p>
    <w:p w14:paraId="5CB5B6E3" w14:textId="77777777" w:rsidR="006B574E" w:rsidRPr="00E97247" w:rsidRDefault="006B574E" w:rsidP="006B574E">
      <w:pPr>
        <w:pStyle w:val="ListParagraph"/>
        <w:spacing w:line="276" w:lineRule="auto"/>
        <w:jc w:val="both"/>
        <w:rPr>
          <w:rFonts w:ascii="Times New Roman" w:hAnsi="Times New Roman" w:cs="Times New Roman"/>
        </w:rPr>
      </w:pPr>
    </w:p>
    <w:p w14:paraId="3B2E470B" w14:textId="05EF298B" w:rsidR="00187790" w:rsidRPr="00187790" w:rsidRDefault="00187790" w:rsidP="006B574E">
      <w:pPr>
        <w:pStyle w:val="ListParagraph"/>
        <w:spacing w:line="240" w:lineRule="auto"/>
        <w:jc w:val="both"/>
        <w:rPr>
          <w:rFonts w:ascii="Times New Roman" w:hAnsi="Times New Roman" w:cs="Times New Roman"/>
        </w:rPr>
      </w:pPr>
    </w:p>
    <w:sectPr w:rsidR="00187790" w:rsidRPr="00187790" w:rsidSect="00187790">
      <w:footerReference w:type="even" r:id="rId7"/>
      <w:footerReference w:type="default" r:id="rId8"/>
      <w:pgSz w:w="11906" w:h="17338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FF5CC" w14:textId="77777777" w:rsidR="0060212A" w:rsidRDefault="0060212A" w:rsidP="00187790">
      <w:pPr>
        <w:spacing w:after="0" w:line="240" w:lineRule="auto"/>
      </w:pPr>
      <w:r>
        <w:separator/>
      </w:r>
    </w:p>
  </w:endnote>
  <w:endnote w:type="continuationSeparator" w:id="0">
    <w:p w14:paraId="5BE87D10" w14:textId="77777777" w:rsidR="0060212A" w:rsidRDefault="0060212A" w:rsidP="0018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,Bold">
    <w:altName w:val="Times New Roman"/>
    <w:panose1 w:val="020B0604020202020204"/>
    <w:charset w:val="00"/>
    <w:family w:val="auto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625659371"/>
      <w:docPartObj>
        <w:docPartGallery w:val="Page Numbers (Bottom of Page)"/>
        <w:docPartUnique/>
      </w:docPartObj>
    </w:sdtPr>
    <w:sdtContent>
      <w:p w14:paraId="70F6CBE7" w14:textId="63AD8B84" w:rsidR="00187790" w:rsidRDefault="00187790" w:rsidP="005404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2173C26E" w14:textId="77777777" w:rsidR="00187790" w:rsidRDefault="00187790" w:rsidP="001877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93529406"/>
      <w:docPartObj>
        <w:docPartGallery w:val="Page Numbers (Bottom of Page)"/>
        <w:docPartUnique/>
      </w:docPartObj>
    </w:sdtPr>
    <w:sdtContent>
      <w:p w14:paraId="6B8B7C10" w14:textId="35375AE7" w:rsidR="00187790" w:rsidRDefault="00187790" w:rsidP="005404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AF6DD0F" w14:textId="77777777" w:rsidR="00187790" w:rsidRDefault="00187790" w:rsidP="0018779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13B9B" w14:textId="77777777" w:rsidR="0060212A" w:rsidRDefault="0060212A" w:rsidP="00187790">
      <w:pPr>
        <w:spacing w:after="0" w:line="240" w:lineRule="auto"/>
      </w:pPr>
      <w:r>
        <w:separator/>
      </w:r>
    </w:p>
  </w:footnote>
  <w:footnote w:type="continuationSeparator" w:id="0">
    <w:p w14:paraId="31513695" w14:textId="77777777" w:rsidR="0060212A" w:rsidRDefault="0060212A" w:rsidP="00187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5467E"/>
    <w:multiLevelType w:val="hybridMultilevel"/>
    <w:tmpl w:val="2BAE2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951EC"/>
    <w:multiLevelType w:val="hybridMultilevel"/>
    <w:tmpl w:val="44DAE9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D59C5"/>
    <w:multiLevelType w:val="hybridMultilevel"/>
    <w:tmpl w:val="6BE83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7250D"/>
    <w:multiLevelType w:val="hybridMultilevel"/>
    <w:tmpl w:val="171C02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66323"/>
    <w:multiLevelType w:val="hybridMultilevel"/>
    <w:tmpl w:val="0B840F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94EA5"/>
    <w:multiLevelType w:val="hybridMultilevel"/>
    <w:tmpl w:val="948683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14019"/>
    <w:multiLevelType w:val="hybridMultilevel"/>
    <w:tmpl w:val="55A04E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858A6"/>
    <w:multiLevelType w:val="hybridMultilevel"/>
    <w:tmpl w:val="37087C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8558D"/>
    <w:multiLevelType w:val="hybridMultilevel"/>
    <w:tmpl w:val="2640EB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496391"/>
    <w:multiLevelType w:val="hybridMultilevel"/>
    <w:tmpl w:val="B37AEA24"/>
    <w:lvl w:ilvl="0" w:tplc="7FDA5E5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50C9D"/>
    <w:multiLevelType w:val="hybridMultilevel"/>
    <w:tmpl w:val="05E0CC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16601"/>
    <w:multiLevelType w:val="hybridMultilevel"/>
    <w:tmpl w:val="7E66B26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546B37"/>
    <w:multiLevelType w:val="hybridMultilevel"/>
    <w:tmpl w:val="C7E415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001403">
    <w:abstractNumId w:val="11"/>
  </w:num>
  <w:num w:numId="2" w16cid:durableId="2126804230">
    <w:abstractNumId w:val="5"/>
  </w:num>
  <w:num w:numId="3" w16cid:durableId="1835294416">
    <w:abstractNumId w:val="3"/>
  </w:num>
  <w:num w:numId="4" w16cid:durableId="1525902512">
    <w:abstractNumId w:val="10"/>
  </w:num>
  <w:num w:numId="5" w16cid:durableId="1019307839">
    <w:abstractNumId w:val="0"/>
  </w:num>
  <w:num w:numId="6" w16cid:durableId="1142620553">
    <w:abstractNumId w:val="8"/>
  </w:num>
  <w:num w:numId="7" w16cid:durableId="330717417">
    <w:abstractNumId w:val="1"/>
  </w:num>
  <w:num w:numId="8" w16cid:durableId="1581406049">
    <w:abstractNumId w:val="12"/>
  </w:num>
  <w:num w:numId="9" w16cid:durableId="1730567131">
    <w:abstractNumId w:val="4"/>
  </w:num>
  <w:num w:numId="10" w16cid:durableId="1964460742">
    <w:abstractNumId w:val="9"/>
  </w:num>
  <w:num w:numId="11" w16cid:durableId="1178811606">
    <w:abstractNumId w:val="6"/>
  </w:num>
  <w:num w:numId="12" w16cid:durableId="54359358">
    <w:abstractNumId w:val="2"/>
  </w:num>
  <w:num w:numId="13" w16cid:durableId="21432326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81"/>
    <w:rsid w:val="000C0CF9"/>
    <w:rsid w:val="00132511"/>
    <w:rsid w:val="00187790"/>
    <w:rsid w:val="005D5DE3"/>
    <w:rsid w:val="005F518A"/>
    <w:rsid w:val="0060212A"/>
    <w:rsid w:val="006B574E"/>
    <w:rsid w:val="008C6481"/>
    <w:rsid w:val="00B5279E"/>
    <w:rsid w:val="00E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A1B62C"/>
  <w15:chartTrackingRefBased/>
  <w15:docId w15:val="{412E08EE-8613-AE49-8097-F903861D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4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64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64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64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64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64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64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64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64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4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64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64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64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64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64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64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64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64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64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4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64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64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64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64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64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64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64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64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648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C64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GB"/>
    </w:rPr>
  </w:style>
  <w:style w:type="paragraph" w:styleId="BodyText">
    <w:name w:val="Body Text"/>
    <w:basedOn w:val="Normal"/>
    <w:link w:val="BodyTextChar"/>
    <w:rsid w:val="001877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4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rsid w:val="00187790"/>
    <w:rPr>
      <w:rFonts w:ascii="Times New Roman" w:eastAsia="Times New Roman" w:hAnsi="Times New Roman" w:cs="Times New Roman"/>
      <w:b/>
      <w:bCs/>
      <w:kern w:val="0"/>
      <w:sz w:val="4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87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790"/>
  </w:style>
  <w:style w:type="character" w:styleId="PageNumber">
    <w:name w:val="page number"/>
    <w:basedOn w:val="DefaultParagraphFont"/>
    <w:uiPriority w:val="99"/>
    <w:semiHidden/>
    <w:unhideWhenUsed/>
    <w:rsid w:val="0018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2755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Secosan</dc:creator>
  <cp:keywords/>
  <dc:description/>
  <cp:lastModifiedBy>Cristina Secosan</cp:lastModifiedBy>
  <cp:revision>3</cp:revision>
  <dcterms:created xsi:type="dcterms:W3CDTF">2025-06-10T10:03:00Z</dcterms:created>
  <dcterms:modified xsi:type="dcterms:W3CDTF">2025-06-11T12:04:00Z</dcterms:modified>
</cp:coreProperties>
</file>