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Bold"/>
          <w:b/>
          <w:bCs/>
          <w:color w:val="0C56A6"/>
          <w:sz w:val="33"/>
          <w:szCs w:val="33"/>
        </w:rPr>
      </w:pPr>
      <w:r w:rsidRPr="00AB0312">
        <w:rPr>
          <w:rFonts w:ascii="Arial Black" w:hAnsi="Arial Black" w:cs="NimbusSans-Bold"/>
          <w:b/>
          <w:bCs/>
          <w:color w:val="0C56A6"/>
          <w:sz w:val="33"/>
          <w:szCs w:val="33"/>
        </w:rPr>
        <w:t>Cristina Ana-Maria Dan</w:t>
      </w:r>
      <w:r w:rsidR="009C1789">
        <w:rPr>
          <w:rFonts w:ascii="Arial Black" w:hAnsi="Arial Black" w:cs="NimbusSans-Bold"/>
          <w:b/>
          <w:bCs/>
          <w:color w:val="0C56A6"/>
          <w:sz w:val="33"/>
          <w:szCs w:val="33"/>
        </w:rPr>
        <w:t xml:space="preserve"> (</w:t>
      </w:r>
      <w:proofErr w:type="spellStart"/>
      <w:r w:rsidR="009C1789">
        <w:rPr>
          <w:rFonts w:ascii="Arial Black" w:hAnsi="Arial Black" w:cs="NimbusSans-Bold"/>
          <w:b/>
          <w:bCs/>
          <w:color w:val="0C56A6"/>
          <w:sz w:val="33"/>
          <w:szCs w:val="33"/>
        </w:rPr>
        <w:t>Cobzariu</w:t>
      </w:r>
      <w:proofErr w:type="spellEnd"/>
      <w:r w:rsidR="009C1789">
        <w:rPr>
          <w:rFonts w:ascii="Arial Black" w:hAnsi="Arial Black" w:cs="NimbusSans-Bold"/>
          <w:b/>
          <w:bCs/>
          <w:color w:val="0C56A6"/>
          <w:sz w:val="33"/>
          <w:szCs w:val="33"/>
        </w:rPr>
        <w:t>)</w:t>
      </w:r>
    </w:p>
    <w:p w:rsidR="00AB0312" w:rsidRDefault="00AB0312" w:rsidP="00AB0312">
      <w:pPr>
        <w:spacing w:after="0" w:line="140" w:lineRule="atLeast"/>
        <w:rPr>
          <w:rFonts w:ascii="Arial Black" w:hAnsi="Arial Black" w:cs="NimbusSans-Bold"/>
          <w:b/>
          <w:bCs/>
          <w:color w:val="565656"/>
          <w:sz w:val="21"/>
          <w:szCs w:val="21"/>
        </w:rPr>
      </w:pPr>
    </w:p>
    <w:p w:rsidR="0066088F" w:rsidRDefault="0066088F" w:rsidP="00AB0312">
      <w:pPr>
        <w:spacing w:after="0" w:line="140" w:lineRule="atLeast"/>
        <w:rPr>
          <w:rFonts w:ascii="Arial Black" w:hAnsi="Arial Black" w:cs="NimbusSans-Bold"/>
          <w:b/>
          <w:bCs/>
          <w:color w:val="565656"/>
          <w:sz w:val="21"/>
          <w:szCs w:val="21"/>
        </w:rPr>
      </w:pPr>
    </w:p>
    <w:p w:rsidR="0066088F" w:rsidRDefault="0066088F" w:rsidP="00AB0312">
      <w:pPr>
        <w:spacing w:after="0" w:line="140" w:lineRule="atLeast"/>
        <w:rPr>
          <w:rFonts w:ascii="Arial Black" w:hAnsi="Arial Black" w:cs="NimbusSans-Bold"/>
          <w:b/>
          <w:bCs/>
          <w:color w:val="565656"/>
          <w:sz w:val="21"/>
          <w:szCs w:val="21"/>
        </w:rPr>
      </w:pPr>
    </w:p>
    <w:p w:rsidR="0066088F" w:rsidRDefault="0066088F" w:rsidP="00AB0312">
      <w:pPr>
        <w:spacing w:after="0" w:line="140" w:lineRule="atLeast"/>
        <w:rPr>
          <w:rFonts w:ascii="Arial Black" w:hAnsi="Arial Black" w:cs="NimbusSans-Bold"/>
          <w:b/>
          <w:bCs/>
          <w:color w:val="565656"/>
          <w:sz w:val="21"/>
          <w:szCs w:val="21"/>
        </w:rPr>
      </w:pPr>
    </w:p>
    <w:p w:rsidR="0066088F" w:rsidRDefault="0066088F" w:rsidP="00AB0312">
      <w:pPr>
        <w:spacing w:after="0" w:line="140" w:lineRule="atLeast"/>
        <w:rPr>
          <w:rFonts w:ascii="Arial Black" w:hAnsi="Arial Black" w:cs="NimbusSans-Bold"/>
          <w:b/>
          <w:bCs/>
          <w:color w:val="565656"/>
          <w:sz w:val="21"/>
          <w:szCs w:val="21"/>
        </w:rPr>
      </w:pPr>
    </w:p>
    <w:p w:rsidR="0066088F" w:rsidRDefault="0066088F" w:rsidP="00AB0312">
      <w:pPr>
        <w:spacing w:after="0" w:line="140" w:lineRule="atLeast"/>
        <w:rPr>
          <w:rFonts w:ascii="Arial Black" w:hAnsi="Arial Black" w:cs="NimbusSans-Bold"/>
          <w:b/>
          <w:bCs/>
          <w:color w:val="565656"/>
          <w:sz w:val="21"/>
          <w:szCs w:val="21"/>
        </w:rPr>
      </w:pPr>
    </w:p>
    <w:p w:rsidR="0066088F" w:rsidRDefault="0066088F" w:rsidP="00AB0312">
      <w:pPr>
        <w:spacing w:after="0" w:line="140" w:lineRule="atLeast"/>
        <w:rPr>
          <w:rFonts w:ascii="Arial Black" w:hAnsi="Arial Black" w:cs="NimbusSans-Bold"/>
          <w:b/>
          <w:bCs/>
          <w:color w:val="565656"/>
          <w:sz w:val="21"/>
          <w:szCs w:val="21"/>
        </w:rPr>
      </w:pPr>
    </w:p>
    <w:p w:rsidR="0066088F" w:rsidRDefault="0066088F" w:rsidP="00AB0312">
      <w:pPr>
        <w:spacing w:after="0" w:line="140" w:lineRule="atLeast"/>
        <w:rPr>
          <w:rFonts w:ascii="Arial Black" w:hAnsi="Arial Black" w:cs="NimbusSans-Bold"/>
          <w:b/>
          <w:bCs/>
          <w:color w:val="565656"/>
          <w:sz w:val="21"/>
          <w:szCs w:val="21"/>
        </w:rPr>
      </w:pPr>
    </w:p>
    <w:p w:rsidR="0066088F" w:rsidRDefault="0066088F" w:rsidP="00AB0312">
      <w:pPr>
        <w:spacing w:after="0" w:line="140" w:lineRule="atLeast"/>
        <w:rPr>
          <w:rFonts w:ascii="Arial Black" w:hAnsi="Arial Black" w:cs="NimbusSans-Bold"/>
          <w:b/>
          <w:bCs/>
          <w:color w:val="565656"/>
          <w:sz w:val="21"/>
          <w:szCs w:val="21"/>
        </w:rPr>
      </w:pPr>
    </w:p>
    <w:p w:rsidR="0066088F" w:rsidRDefault="0066088F" w:rsidP="00AB0312">
      <w:pPr>
        <w:spacing w:after="0" w:line="140" w:lineRule="atLeast"/>
        <w:rPr>
          <w:rFonts w:ascii="Arial Black" w:hAnsi="Arial Black" w:cs="NimbusSans-Bold"/>
          <w:b/>
          <w:bCs/>
          <w:color w:val="565656"/>
          <w:sz w:val="21"/>
          <w:szCs w:val="21"/>
        </w:rPr>
      </w:pPr>
    </w:p>
    <w:p w:rsidR="00CC6170" w:rsidRDefault="00CC6170" w:rsidP="00AB0312">
      <w:pPr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bookmarkStart w:id="0" w:name="_GoBack"/>
      <w:bookmarkEnd w:id="0"/>
    </w:p>
    <w:p w:rsidR="00CC6170" w:rsidRPr="00AB0312" w:rsidRDefault="00CC6170" w:rsidP="00AB0312">
      <w:pPr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</w:p>
    <w:p w:rsid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Bold"/>
          <w:b/>
          <w:bCs/>
          <w:color w:val="0C56A6"/>
          <w:sz w:val="24"/>
          <w:szCs w:val="24"/>
        </w:rPr>
      </w:pPr>
      <w:r w:rsidRPr="00AB0312">
        <w:rPr>
          <w:rFonts w:ascii="Arial Black" w:hAnsi="Arial Black" w:cs="NimbusSans-Bold"/>
          <w:b/>
          <w:bCs/>
          <w:color w:val="0C56A6"/>
          <w:sz w:val="24"/>
          <w:szCs w:val="24"/>
        </w:rPr>
        <w:t>EXPERIENȚA PROFESIONALĂ</w:t>
      </w: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Bold"/>
          <w:b/>
          <w:bCs/>
          <w:color w:val="0C56A6"/>
          <w:sz w:val="20"/>
          <w:szCs w:val="20"/>
        </w:rPr>
      </w:pP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C56A6"/>
          <w:sz w:val="24"/>
          <w:szCs w:val="24"/>
        </w:rPr>
      </w:pPr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Medic </w:t>
      </w: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rezident</w:t>
      </w:r>
      <w:proofErr w:type="spellEnd"/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 </w:t>
      </w: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Chirurgie</w:t>
      </w:r>
      <w:proofErr w:type="spellEnd"/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 </w:t>
      </w: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Generala</w:t>
      </w:r>
      <w:proofErr w:type="spellEnd"/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Spitalul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Clinic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Judetean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de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Urgenta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"Pius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Branzeu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" </w:t>
      </w:r>
      <w:proofErr w:type="gramStart"/>
      <w:r w:rsidRPr="00AB0312">
        <w:rPr>
          <w:rFonts w:ascii="Arial Black" w:hAnsi="Arial Black" w:cs="NimbusSans-Regular"/>
          <w:color w:val="565656"/>
          <w:sz w:val="21"/>
          <w:szCs w:val="21"/>
        </w:rPr>
        <w:t>[ 01</w:t>
      </w:r>
      <w:proofErr w:type="gramEnd"/>
      <w:r w:rsidRPr="00AB0312">
        <w:rPr>
          <w:rFonts w:ascii="Arial Black" w:hAnsi="Arial Black" w:cs="NimbusSans-Regular"/>
          <w:color w:val="565656"/>
          <w:sz w:val="21"/>
          <w:szCs w:val="21"/>
        </w:rPr>
        <w:t>/01/2014 – 31/12/2019 ]</w:t>
      </w:r>
    </w:p>
    <w:p w:rsid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Localitatea</w:t>
      </w:r>
      <w:proofErr w:type="spellEnd"/>
      <w:r w:rsidRPr="00AB0312">
        <w:rPr>
          <w:rFonts w:ascii="Arial Black" w:hAnsi="Arial Black" w:cs="NimbusSans-Regular"/>
          <w:color w:val="565656"/>
          <w:sz w:val="21"/>
          <w:szCs w:val="21"/>
        </w:rPr>
        <w:t>: Timisoara</w:t>
      </w:r>
    </w:p>
    <w:p w:rsid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Țara</w:t>
      </w:r>
      <w:proofErr w:type="spellEnd"/>
      <w:r>
        <w:rPr>
          <w:rFonts w:ascii="Arial Black" w:hAnsi="Arial Black" w:cs="NimbusSans-Regular"/>
          <w:color w:val="565656"/>
          <w:sz w:val="21"/>
          <w:szCs w:val="21"/>
        </w:rPr>
        <w:t xml:space="preserve">: </w:t>
      </w:r>
      <w:proofErr w:type="spellStart"/>
      <w:r>
        <w:rPr>
          <w:rFonts w:ascii="Arial Black" w:hAnsi="Arial Black" w:cs="NimbusSans-Regular"/>
          <w:color w:val="565656"/>
          <w:sz w:val="21"/>
          <w:szCs w:val="21"/>
        </w:rPr>
        <w:t>România</w:t>
      </w:r>
      <w:proofErr w:type="spellEnd"/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0"/>
          <w:szCs w:val="20"/>
        </w:rPr>
      </w:pP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C56A6"/>
          <w:sz w:val="24"/>
          <w:szCs w:val="24"/>
        </w:rPr>
      </w:pP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Asistent</w:t>
      </w:r>
      <w:proofErr w:type="spellEnd"/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 </w:t>
      </w: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universitar</w:t>
      </w:r>
      <w:proofErr w:type="spellEnd"/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 </w:t>
      </w: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Disciplina</w:t>
      </w:r>
      <w:proofErr w:type="spellEnd"/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 de </w:t>
      </w: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Abilitati</w:t>
      </w:r>
      <w:proofErr w:type="spellEnd"/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 </w:t>
      </w: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Clinice</w:t>
      </w:r>
      <w:proofErr w:type="spellEnd"/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 (</w:t>
      </w: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cadru</w:t>
      </w:r>
      <w:proofErr w:type="spellEnd"/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 didactic </w:t>
      </w: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asociat</w:t>
      </w:r>
      <w:proofErr w:type="spellEnd"/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 - </w:t>
      </w: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plata</w:t>
      </w:r>
      <w:proofErr w:type="spellEnd"/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 cu </w:t>
      </w: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ora</w:t>
      </w:r>
      <w:proofErr w:type="spellEnd"/>
      <w:r w:rsidRPr="00AB0312">
        <w:rPr>
          <w:rFonts w:ascii="Arial Black" w:hAnsi="Arial Black" w:cs="NimbusSans-Regular"/>
          <w:color w:val="0C56A6"/>
          <w:sz w:val="24"/>
          <w:szCs w:val="24"/>
        </w:rPr>
        <w:t>)</w:t>
      </w: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Universitatea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de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Medicina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si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Farmacie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"Victor Babes" </w:t>
      </w:r>
      <w:proofErr w:type="gramStart"/>
      <w:r w:rsidRPr="00AB0312">
        <w:rPr>
          <w:rFonts w:ascii="Arial Black" w:hAnsi="Arial Black" w:cs="NimbusSans-Regular"/>
          <w:color w:val="565656"/>
          <w:sz w:val="21"/>
          <w:szCs w:val="21"/>
        </w:rPr>
        <w:t>[ 01</w:t>
      </w:r>
      <w:proofErr w:type="gramEnd"/>
      <w:r w:rsidRPr="00AB0312">
        <w:rPr>
          <w:rFonts w:ascii="Arial Black" w:hAnsi="Arial Black" w:cs="NimbusSans-Regular"/>
          <w:color w:val="565656"/>
          <w:sz w:val="21"/>
          <w:szCs w:val="21"/>
        </w:rPr>
        <w:t xml:space="preserve">/10/2019 – </w:t>
      </w:r>
      <w:r w:rsidR="00304CA6">
        <w:rPr>
          <w:rFonts w:ascii="Arial Black" w:hAnsi="Arial Black" w:cs="NimbusSans-Regular"/>
          <w:color w:val="565656"/>
          <w:sz w:val="21"/>
          <w:szCs w:val="21"/>
        </w:rPr>
        <w:t>20/09/2020</w:t>
      </w:r>
      <w:r w:rsidRPr="00AB0312">
        <w:rPr>
          <w:rFonts w:ascii="Arial Black" w:hAnsi="Arial Black" w:cs="NimbusSans-Regular"/>
          <w:color w:val="565656"/>
          <w:sz w:val="21"/>
          <w:szCs w:val="21"/>
        </w:rPr>
        <w:t>]</w:t>
      </w: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Localitatea</w:t>
      </w:r>
      <w:proofErr w:type="spellEnd"/>
      <w:r w:rsidRPr="00AB0312">
        <w:rPr>
          <w:rFonts w:ascii="Arial Black" w:hAnsi="Arial Black" w:cs="NimbusSans-Regular"/>
          <w:color w:val="565656"/>
          <w:sz w:val="21"/>
          <w:szCs w:val="21"/>
        </w:rPr>
        <w:t>: Timisoara</w:t>
      </w:r>
    </w:p>
    <w:p w:rsid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Țara</w:t>
      </w:r>
      <w:proofErr w:type="spellEnd"/>
      <w:r w:rsidRPr="00AB0312">
        <w:rPr>
          <w:rFonts w:ascii="Arial Black" w:hAnsi="Arial Black" w:cs="NimbusSans-Regular"/>
          <w:color w:val="565656"/>
          <w:sz w:val="21"/>
          <w:szCs w:val="21"/>
        </w:rPr>
        <w:t xml:space="preserve">: </w:t>
      </w:r>
      <w:proofErr w:type="spellStart"/>
      <w:r w:rsidRPr="00AB0312">
        <w:rPr>
          <w:rFonts w:ascii="Arial Black" w:hAnsi="Arial Black" w:cs="NimbusSans-Regular"/>
          <w:color w:val="565656"/>
          <w:sz w:val="21"/>
          <w:szCs w:val="21"/>
        </w:rPr>
        <w:t>România</w:t>
      </w:r>
      <w:proofErr w:type="spellEnd"/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0"/>
          <w:szCs w:val="20"/>
        </w:rPr>
      </w:pP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C56A6"/>
          <w:sz w:val="24"/>
          <w:szCs w:val="24"/>
        </w:rPr>
      </w:pPr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Medic </w:t>
      </w: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rezident</w:t>
      </w:r>
      <w:proofErr w:type="spellEnd"/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 </w:t>
      </w: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Chirurgie</w:t>
      </w:r>
      <w:proofErr w:type="spellEnd"/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 </w:t>
      </w: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Toracica</w:t>
      </w:r>
      <w:proofErr w:type="spellEnd"/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Spitalul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Clinic Municipal de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Urgenta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</w:t>
      </w:r>
      <w:proofErr w:type="gramStart"/>
      <w:r w:rsidRPr="00AB0312">
        <w:rPr>
          <w:rFonts w:ascii="Arial Black" w:hAnsi="Arial Black" w:cs="NimbusSans-Regular"/>
          <w:color w:val="565656"/>
          <w:sz w:val="21"/>
          <w:szCs w:val="21"/>
        </w:rPr>
        <w:t>[ 01</w:t>
      </w:r>
      <w:proofErr w:type="gramEnd"/>
      <w:r w:rsidRPr="00AB0312">
        <w:rPr>
          <w:rFonts w:ascii="Arial Black" w:hAnsi="Arial Black" w:cs="NimbusSans-Regular"/>
          <w:color w:val="565656"/>
          <w:sz w:val="21"/>
          <w:szCs w:val="21"/>
        </w:rPr>
        <w:t xml:space="preserve">/02/2020 – </w:t>
      </w:r>
      <w:proofErr w:type="spellStart"/>
      <w:r w:rsidRPr="00AB0312">
        <w:rPr>
          <w:rFonts w:ascii="Arial Black" w:hAnsi="Arial Black" w:cs="NimbusSans-Regular"/>
          <w:color w:val="565656"/>
          <w:sz w:val="21"/>
          <w:szCs w:val="21"/>
        </w:rPr>
        <w:t>În</w:t>
      </w:r>
      <w:proofErr w:type="spellEnd"/>
      <w:r w:rsidRPr="00AB0312">
        <w:rPr>
          <w:rFonts w:ascii="Arial Black" w:hAnsi="Arial Black" w:cs="NimbusSans-Regular"/>
          <w:color w:val="565656"/>
          <w:sz w:val="21"/>
          <w:szCs w:val="21"/>
        </w:rPr>
        <w:t xml:space="preserve"> curs ]</w:t>
      </w: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Localitatea</w:t>
      </w:r>
      <w:proofErr w:type="spellEnd"/>
      <w:r w:rsidRPr="00AB0312">
        <w:rPr>
          <w:rFonts w:ascii="Arial Black" w:hAnsi="Arial Black" w:cs="NimbusSans-Regular"/>
          <w:color w:val="565656"/>
          <w:sz w:val="21"/>
          <w:szCs w:val="21"/>
        </w:rPr>
        <w:t>: Timisoara</w:t>
      </w:r>
    </w:p>
    <w:p w:rsidR="00AB0312" w:rsidRDefault="00AB0312" w:rsidP="00AB0312">
      <w:pPr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Țara</w:t>
      </w:r>
      <w:proofErr w:type="spellEnd"/>
      <w:r w:rsidRPr="00AB0312">
        <w:rPr>
          <w:rFonts w:ascii="Arial Black" w:hAnsi="Arial Black" w:cs="NimbusSans-Regular"/>
          <w:color w:val="565656"/>
          <w:sz w:val="21"/>
          <w:szCs w:val="21"/>
        </w:rPr>
        <w:t xml:space="preserve">: </w:t>
      </w:r>
      <w:proofErr w:type="spellStart"/>
      <w:r w:rsidRPr="00AB0312">
        <w:rPr>
          <w:rFonts w:ascii="Arial Black" w:hAnsi="Arial Black" w:cs="NimbusSans-Regular"/>
          <w:color w:val="565656"/>
          <w:sz w:val="21"/>
          <w:szCs w:val="21"/>
        </w:rPr>
        <w:t>România</w:t>
      </w:r>
      <w:proofErr w:type="spellEnd"/>
    </w:p>
    <w:p w:rsidR="00AB0312" w:rsidRDefault="00AB0312" w:rsidP="00AB0312">
      <w:pPr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</w:p>
    <w:p w:rsidR="00304CA6" w:rsidRPr="00AB0312" w:rsidRDefault="00304CA6" w:rsidP="00304CA6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C56A6"/>
          <w:sz w:val="24"/>
          <w:szCs w:val="24"/>
        </w:rPr>
      </w:pP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Asistent</w:t>
      </w:r>
      <w:proofErr w:type="spellEnd"/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 </w:t>
      </w: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universitar</w:t>
      </w:r>
      <w:proofErr w:type="spellEnd"/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 </w:t>
      </w:r>
      <w:proofErr w:type="spellStart"/>
      <w:r>
        <w:rPr>
          <w:rFonts w:ascii="Arial Black" w:hAnsi="Arial Black" w:cs="NimbusSans-Regular"/>
          <w:color w:val="0C56A6"/>
          <w:sz w:val="24"/>
          <w:szCs w:val="24"/>
        </w:rPr>
        <w:t>Stagiul</w:t>
      </w:r>
      <w:proofErr w:type="spellEnd"/>
      <w:r>
        <w:rPr>
          <w:rFonts w:ascii="Arial Black" w:hAnsi="Arial Black" w:cs="NimbusSans-Regular"/>
          <w:color w:val="0C56A6"/>
          <w:sz w:val="24"/>
          <w:szCs w:val="24"/>
        </w:rPr>
        <w:t xml:space="preserve"> </w:t>
      </w:r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de </w:t>
      </w: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Abilitati</w:t>
      </w:r>
      <w:proofErr w:type="spellEnd"/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 </w:t>
      </w:r>
      <w:r>
        <w:rPr>
          <w:rFonts w:ascii="Arial Black" w:hAnsi="Arial Black" w:cs="NimbusSans-Regular"/>
          <w:color w:val="0C56A6"/>
          <w:sz w:val="24"/>
          <w:szCs w:val="24"/>
        </w:rPr>
        <w:t xml:space="preserve">Practice </w:t>
      </w:r>
    </w:p>
    <w:p w:rsidR="00304CA6" w:rsidRPr="00AB0312" w:rsidRDefault="00304CA6" w:rsidP="00304CA6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Universitatea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de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Medicina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si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Farmacie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"Victor Babes" </w:t>
      </w:r>
      <w:proofErr w:type="gramStart"/>
      <w:r w:rsidRPr="00AB0312">
        <w:rPr>
          <w:rFonts w:ascii="Arial Black" w:hAnsi="Arial Black" w:cs="NimbusSans-Regular"/>
          <w:color w:val="565656"/>
          <w:sz w:val="21"/>
          <w:szCs w:val="21"/>
        </w:rPr>
        <w:t xml:space="preserve">[ </w:t>
      </w:r>
      <w:r>
        <w:rPr>
          <w:rFonts w:ascii="Arial Black" w:hAnsi="Arial Black" w:cs="NimbusSans-Regular"/>
          <w:color w:val="565656"/>
          <w:sz w:val="21"/>
          <w:szCs w:val="21"/>
        </w:rPr>
        <w:t>21</w:t>
      </w:r>
      <w:proofErr w:type="gramEnd"/>
      <w:r w:rsidRPr="00AB0312">
        <w:rPr>
          <w:rFonts w:ascii="Arial Black" w:hAnsi="Arial Black" w:cs="NimbusSans-Regular"/>
          <w:color w:val="565656"/>
          <w:sz w:val="21"/>
          <w:szCs w:val="21"/>
        </w:rPr>
        <w:t>/</w:t>
      </w:r>
      <w:r>
        <w:rPr>
          <w:rFonts w:ascii="Arial Black" w:hAnsi="Arial Black" w:cs="NimbusSans-Regular"/>
          <w:color w:val="565656"/>
          <w:sz w:val="21"/>
          <w:szCs w:val="21"/>
        </w:rPr>
        <w:t>09/2020</w:t>
      </w:r>
      <w:r w:rsidRPr="00AB0312">
        <w:rPr>
          <w:rFonts w:ascii="Arial Black" w:hAnsi="Arial Black" w:cs="NimbusSans-Regular"/>
          <w:color w:val="565656"/>
          <w:sz w:val="21"/>
          <w:szCs w:val="21"/>
        </w:rPr>
        <w:t xml:space="preserve"> – </w:t>
      </w:r>
      <w:proofErr w:type="spellStart"/>
      <w:r>
        <w:rPr>
          <w:rFonts w:ascii="Arial Black" w:hAnsi="Arial Black" w:cs="NimbusSans-Regular"/>
          <w:color w:val="565656"/>
          <w:sz w:val="21"/>
          <w:szCs w:val="21"/>
        </w:rPr>
        <w:t>În</w:t>
      </w:r>
      <w:proofErr w:type="spellEnd"/>
      <w:r>
        <w:rPr>
          <w:rFonts w:ascii="Arial Black" w:hAnsi="Arial Black" w:cs="NimbusSans-Regular"/>
          <w:color w:val="565656"/>
          <w:sz w:val="21"/>
          <w:szCs w:val="21"/>
        </w:rPr>
        <w:t xml:space="preserve"> curs</w:t>
      </w:r>
      <w:r w:rsidRPr="00AB0312">
        <w:rPr>
          <w:rFonts w:ascii="Arial Black" w:hAnsi="Arial Black" w:cs="NimbusSans-Regular"/>
          <w:color w:val="565656"/>
          <w:sz w:val="21"/>
          <w:szCs w:val="21"/>
        </w:rPr>
        <w:t>]</w:t>
      </w:r>
    </w:p>
    <w:p w:rsidR="00304CA6" w:rsidRPr="00AB0312" w:rsidRDefault="00304CA6" w:rsidP="00304CA6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Localitatea</w:t>
      </w:r>
      <w:proofErr w:type="spellEnd"/>
      <w:r w:rsidRPr="00AB0312">
        <w:rPr>
          <w:rFonts w:ascii="Arial Black" w:hAnsi="Arial Black" w:cs="NimbusSans-Regular"/>
          <w:color w:val="565656"/>
          <w:sz w:val="21"/>
          <w:szCs w:val="21"/>
        </w:rPr>
        <w:t>: Timisoara</w:t>
      </w:r>
    </w:p>
    <w:p w:rsidR="00304CA6" w:rsidRDefault="00304CA6" w:rsidP="00304CA6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Țara</w:t>
      </w:r>
      <w:proofErr w:type="spellEnd"/>
      <w:r w:rsidRPr="00AB0312">
        <w:rPr>
          <w:rFonts w:ascii="Arial Black" w:hAnsi="Arial Black" w:cs="NimbusSans-Regular"/>
          <w:color w:val="565656"/>
          <w:sz w:val="21"/>
          <w:szCs w:val="21"/>
        </w:rPr>
        <w:t xml:space="preserve">: </w:t>
      </w:r>
      <w:proofErr w:type="spellStart"/>
      <w:r w:rsidRPr="00AB0312">
        <w:rPr>
          <w:rFonts w:ascii="Arial Black" w:hAnsi="Arial Black" w:cs="NimbusSans-Regular"/>
          <w:color w:val="565656"/>
          <w:sz w:val="21"/>
          <w:szCs w:val="21"/>
        </w:rPr>
        <w:t>România</w:t>
      </w:r>
      <w:proofErr w:type="spellEnd"/>
    </w:p>
    <w:p w:rsidR="00304CA6" w:rsidRPr="00AB0312" w:rsidRDefault="00304CA6" w:rsidP="00AB0312">
      <w:pPr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</w:p>
    <w:p w:rsidR="00AB0312" w:rsidRPr="00AB0312" w:rsidRDefault="00AB0312" w:rsidP="00AB0312">
      <w:pPr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Bold"/>
          <w:b/>
          <w:bCs/>
          <w:color w:val="0C56A6"/>
          <w:sz w:val="24"/>
          <w:szCs w:val="24"/>
        </w:rPr>
      </w:pPr>
      <w:r w:rsidRPr="00AB0312">
        <w:rPr>
          <w:rFonts w:ascii="Arial Black" w:hAnsi="Arial Black" w:cs="NimbusSans-Bold"/>
          <w:b/>
          <w:bCs/>
          <w:color w:val="0C56A6"/>
          <w:sz w:val="24"/>
          <w:szCs w:val="24"/>
        </w:rPr>
        <w:t>EDUCAȚIE ȘI FORMARE PROFESIONALĂ</w:t>
      </w:r>
    </w:p>
    <w:p w:rsidR="00EF6565" w:rsidRDefault="00EF6565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C56A6"/>
          <w:sz w:val="24"/>
          <w:szCs w:val="24"/>
        </w:rPr>
      </w:pPr>
    </w:p>
    <w:p w:rsidR="00EF6565" w:rsidRDefault="00EF6565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C56A6"/>
          <w:sz w:val="24"/>
          <w:szCs w:val="24"/>
        </w:rPr>
      </w:pPr>
      <w:proofErr w:type="spellStart"/>
      <w:r>
        <w:rPr>
          <w:rFonts w:ascii="Arial Black" w:hAnsi="Arial Black" w:cs="NimbusSans-Regular"/>
          <w:color w:val="0C56A6"/>
          <w:sz w:val="24"/>
          <w:szCs w:val="24"/>
        </w:rPr>
        <w:t>Nivel</w:t>
      </w:r>
      <w:proofErr w:type="spellEnd"/>
      <w:r>
        <w:rPr>
          <w:rFonts w:ascii="Arial Black" w:hAnsi="Arial Black" w:cs="NimbusSans-Regular"/>
          <w:color w:val="0C56A6"/>
          <w:sz w:val="24"/>
          <w:szCs w:val="24"/>
        </w:rPr>
        <w:t xml:space="preserve"> 2 </w:t>
      </w:r>
      <w:proofErr w:type="spellStart"/>
      <w:r>
        <w:rPr>
          <w:rFonts w:ascii="Arial Black" w:hAnsi="Arial Black" w:cs="NimbusSans-Regular"/>
          <w:color w:val="0C56A6"/>
          <w:sz w:val="24"/>
          <w:szCs w:val="24"/>
        </w:rPr>
        <w:t>Psihopedagocic</w:t>
      </w:r>
      <w:proofErr w:type="spellEnd"/>
    </w:p>
    <w:p w:rsidR="00EF6565" w:rsidRDefault="00EF6565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00000" w:themeColor="text1"/>
          <w:sz w:val="21"/>
          <w:szCs w:val="21"/>
        </w:rPr>
      </w:pPr>
      <w:proofErr w:type="spellStart"/>
      <w:r>
        <w:rPr>
          <w:rFonts w:ascii="Arial Black" w:hAnsi="Arial Black" w:cs="NimbusSans-Regular"/>
          <w:i/>
          <w:color w:val="000000" w:themeColor="text1"/>
          <w:sz w:val="21"/>
          <w:szCs w:val="21"/>
        </w:rPr>
        <w:t>Universitatea</w:t>
      </w:r>
      <w:proofErr w:type="spellEnd"/>
      <w:r>
        <w:rPr>
          <w:rFonts w:ascii="Arial Black" w:hAnsi="Arial Black" w:cs="NimbusSans-Regular"/>
          <w:i/>
          <w:color w:val="000000" w:themeColor="text1"/>
          <w:sz w:val="21"/>
          <w:szCs w:val="21"/>
        </w:rPr>
        <w:t xml:space="preserve"> de Vest Timisoara </w:t>
      </w:r>
      <w:r w:rsidR="00CC6170">
        <w:rPr>
          <w:rFonts w:ascii="Arial Black" w:hAnsi="Arial Black" w:cs="NimbusSans-Regular"/>
          <w:color w:val="000000" w:themeColor="text1"/>
          <w:sz w:val="21"/>
          <w:szCs w:val="21"/>
        </w:rPr>
        <w:t>[0</w:t>
      </w:r>
      <w:r>
        <w:rPr>
          <w:rFonts w:ascii="Arial Black" w:hAnsi="Arial Black" w:cs="NimbusSans-Regular"/>
          <w:color w:val="000000" w:themeColor="text1"/>
          <w:sz w:val="21"/>
          <w:szCs w:val="21"/>
        </w:rPr>
        <w:t>2.2025 – In curs]</w:t>
      </w:r>
    </w:p>
    <w:p w:rsidR="00EF6565" w:rsidRDefault="00EF6565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00000" w:themeColor="text1"/>
          <w:sz w:val="21"/>
          <w:szCs w:val="21"/>
        </w:rPr>
      </w:pPr>
      <w:proofErr w:type="spellStart"/>
      <w:r>
        <w:rPr>
          <w:rFonts w:ascii="Arial Black" w:hAnsi="Arial Black" w:cs="NimbusSans-Regular"/>
          <w:color w:val="000000" w:themeColor="text1"/>
          <w:sz w:val="21"/>
          <w:szCs w:val="21"/>
        </w:rPr>
        <w:t>Adresa</w:t>
      </w:r>
      <w:proofErr w:type="spellEnd"/>
      <w:r>
        <w:rPr>
          <w:rFonts w:ascii="Arial Black" w:hAnsi="Arial Black" w:cs="NimbusSans-Regular"/>
          <w:color w:val="000000" w:themeColor="text1"/>
          <w:sz w:val="21"/>
          <w:szCs w:val="21"/>
        </w:rPr>
        <w:t>: Timisoara (Romania)</w:t>
      </w:r>
    </w:p>
    <w:p w:rsidR="00EF6565" w:rsidRDefault="0066088F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00000" w:themeColor="text1"/>
          <w:sz w:val="21"/>
          <w:szCs w:val="21"/>
        </w:rPr>
      </w:pPr>
      <w:hyperlink r:id="rId5" w:history="1">
        <w:r w:rsidR="00EF6565" w:rsidRPr="005302B2">
          <w:rPr>
            <w:rStyle w:val="Hyperlink"/>
            <w:rFonts w:ascii="Arial Black" w:hAnsi="Arial Black" w:cs="NimbusSans-Regular"/>
            <w:sz w:val="21"/>
            <w:szCs w:val="21"/>
          </w:rPr>
          <w:t>www.uvt.ro</w:t>
        </w:r>
      </w:hyperlink>
    </w:p>
    <w:p w:rsidR="00EF6565" w:rsidRDefault="00EF6565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C56A6"/>
          <w:sz w:val="24"/>
          <w:szCs w:val="24"/>
        </w:rPr>
      </w:pPr>
    </w:p>
    <w:p w:rsidR="00EF6565" w:rsidRDefault="00EF6565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C56A6"/>
          <w:sz w:val="24"/>
          <w:szCs w:val="24"/>
        </w:rPr>
      </w:pPr>
      <w:proofErr w:type="spellStart"/>
      <w:r>
        <w:rPr>
          <w:rFonts w:ascii="Arial Black" w:hAnsi="Arial Black" w:cs="NimbusSans-Regular"/>
          <w:color w:val="0C56A6"/>
          <w:sz w:val="24"/>
          <w:szCs w:val="24"/>
        </w:rPr>
        <w:lastRenderedPageBreak/>
        <w:t>Nivel</w:t>
      </w:r>
      <w:proofErr w:type="spellEnd"/>
      <w:r>
        <w:rPr>
          <w:rFonts w:ascii="Arial Black" w:hAnsi="Arial Black" w:cs="NimbusSans-Regular"/>
          <w:color w:val="0C56A6"/>
          <w:sz w:val="24"/>
          <w:szCs w:val="24"/>
        </w:rPr>
        <w:t xml:space="preserve"> 1 </w:t>
      </w:r>
      <w:proofErr w:type="spellStart"/>
      <w:r>
        <w:rPr>
          <w:rFonts w:ascii="Arial Black" w:hAnsi="Arial Black" w:cs="NimbusSans-Regular"/>
          <w:color w:val="0C56A6"/>
          <w:sz w:val="24"/>
          <w:szCs w:val="24"/>
        </w:rPr>
        <w:t>Psihopedagocic</w:t>
      </w:r>
      <w:proofErr w:type="spellEnd"/>
    </w:p>
    <w:p w:rsidR="00EF6565" w:rsidRDefault="00EF6565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00000" w:themeColor="text1"/>
          <w:sz w:val="21"/>
          <w:szCs w:val="21"/>
        </w:rPr>
      </w:pPr>
      <w:proofErr w:type="spellStart"/>
      <w:r>
        <w:rPr>
          <w:rFonts w:ascii="Arial Black" w:hAnsi="Arial Black" w:cs="NimbusSans-Regular"/>
          <w:i/>
          <w:color w:val="000000" w:themeColor="text1"/>
          <w:sz w:val="21"/>
          <w:szCs w:val="21"/>
        </w:rPr>
        <w:t>Universitatea</w:t>
      </w:r>
      <w:proofErr w:type="spellEnd"/>
      <w:r>
        <w:rPr>
          <w:rFonts w:ascii="Arial Black" w:hAnsi="Arial Black" w:cs="NimbusSans-Regular"/>
          <w:i/>
          <w:color w:val="000000" w:themeColor="text1"/>
          <w:sz w:val="21"/>
          <w:szCs w:val="21"/>
        </w:rPr>
        <w:t xml:space="preserve"> de Vest “</w:t>
      </w:r>
      <w:proofErr w:type="spellStart"/>
      <w:r>
        <w:rPr>
          <w:rFonts w:ascii="Arial Black" w:hAnsi="Arial Black" w:cs="NimbusSans-Regular"/>
          <w:i/>
          <w:color w:val="000000" w:themeColor="text1"/>
          <w:sz w:val="21"/>
          <w:szCs w:val="21"/>
        </w:rPr>
        <w:t>Vasile</w:t>
      </w:r>
      <w:proofErr w:type="spellEnd"/>
      <w:r>
        <w:rPr>
          <w:rFonts w:ascii="Arial Black" w:hAnsi="Arial Black" w:cs="NimbusSans-Regular"/>
          <w:i/>
          <w:color w:val="000000" w:themeColor="text1"/>
          <w:sz w:val="21"/>
          <w:szCs w:val="21"/>
        </w:rPr>
        <w:t xml:space="preserve"> </w:t>
      </w:r>
      <w:proofErr w:type="spellStart"/>
      <w:r>
        <w:rPr>
          <w:rFonts w:ascii="Arial Black" w:hAnsi="Arial Black" w:cs="NimbusSans-Regular"/>
          <w:i/>
          <w:color w:val="000000" w:themeColor="text1"/>
          <w:sz w:val="21"/>
          <w:szCs w:val="21"/>
        </w:rPr>
        <w:t>Goldis</w:t>
      </w:r>
      <w:proofErr w:type="spellEnd"/>
      <w:r>
        <w:rPr>
          <w:rFonts w:ascii="Arial Black" w:hAnsi="Arial Black" w:cs="NimbusSans-Regular"/>
          <w:i/>
          <w:color w:val="000000" w:themeColor="text1"/>
          <w:sz w:val="21"/>
          <w:szCs w:val="21"/>
        </w:rPr>
        <w:t xml:space="preserve">” Arad </w:t>
      </w:r>
      <w:r>
        <w:rPr>
          <w:rFonts w:ascii="Arial Black" w:hAnsi="Arial Black" w:cs="NimbusSans-Regular"/>
          <w:color w:val="000000" w:themeColor="text1"/>
          <w:sz w:val="21"/>
          <w:szCs w:val="21"/>
        </w:rPr>
        <w:t>[10/202</w:t>
      </w:r>
      <w:r w:rsidR="00CC6170">
        <w:rPr>
          <w:rFonts w:ascii="Arial Black" w:hAnsi="Arial Black" w:cs="NimbusSans-Regular"/>
          <w:color w:val="000000" w:themeColor="text1"/>
          <w:sz w:val="21"/>
          <w:szCs w:val="21"/>
        </w:rPr>
        <w:t>3</w:t>
      </w:r>
      <w:r>
        <w:rPr>
          <w:rFonts w:ascii="Arial Black" w:hAnsi="Arial Black" w:cs="NimbusSans-Regular"/>
          <w:color w:val="000000" w:themeColor="text1"/>
          <w:sz w:val="21"/>
          <w:szCs w:val="21"/>
        </w:rPr>
        <w:t>-06/202</w:t>
      </w:r>
      <w:r w:rsidR="00CC6170">
        <w:rPr>
          <w:rFonts w:ascii="Arial Black" w:hAnsi="Arial Black" w:cs="NimbusSans-Regular"/>
          <w:color w:val="000000" w:themeColor="text1"/>
          <w:sz w:val="21"/>
          <w:szCs w:val="21"/>
        </w:rPr>
        <w:t>4</w:t>
      </w:r>
      <w:r>
        <w:rPr>
          <w:rFonts w:ascii="Arial Black" w:hAnsi="Arial Black" w:cs="NimbusSans-Regular"/>
          <w:color w:val="000000" w:themeColor="text1"/>
          <w:sz w:val="21"/>
          <w:szCs w:val="21"/>
        </w:rPr>
        <w:t>]</w:t>
      </w:r>
    </w:p>
    <w:p w:rsidR="00EF6565" w:rsidRDefault="00EF6565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00000" w:themeColor="text1"/>
          <w:sz w:val="21"/>
          <w:szCs w:val="21"/>
        </w:rPr>
      </w:pPr>
      <w:proofErr w:type="spellStart"/>
      <w:r>
        <w:rPr>
          <w:rFonts w:ascii="Arial Black" w:hAnsi="Arial Black" w:cs="NimbusSans-Regular"/>
          <w:color w:val="000000" w:themeColor="text1"/>
          <w:sz w:val="21"/>
          <w:szCs w:val="21"/>
        </w:rPr>
        <w:t>Adresa</w:t>
      </w:r>
      <w:proofErr w:type="spellEnd"/>
      <w:r>
        <w:rPr>
          <w:rFonts w:ascii="Arial Black" w:hAnsi="Arial Black" w:cs="NimbusSans-Regular"/>
          <w:color w:val="000000" w:themeColor="text1"/>
          <w:sz w:val="21"/>
          <w:szCs w:val="21"/>
        </w:rPr>
        <w:t>: Arad (Romania)</w:t>
      </w:r>
    </w:p>
    <w:p w:rsidR="00EF6565" w:rsidRDefault="0066088F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00000" w:themeColor="text1"/>
          <w:sz w:val="21"/>
          <w:szCs w:val="21"/>
        </w:rPr>
      </w:pPr>
      <w:hyperlink r:id="rId6" w:history="1">
        <w:r w:rsidR="00EF6565" w:rsidRPr="005302B2">
          <w:rPr>
            <w:rStyle w:val="Hyperlink"/>
            <w:rFonts w:ascii="Arial Black" w:hAnsi="Arial Black" w:cs="NimbusSans-Regular"/>
            <w:sz w:val="21"/>
            <w:szCs w:val="21"/>
          </w:rPr>
          <w:t>www.uvvg.ro</w:t>
        </w:r>
      </w:hyperlink>
    </w:p>
    <w:p w:rsidR="00EF6565" w:rsidRDefault="00EF6565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C56A6"/>
          <w:sz w:val="24"/>
          <w:szCs w:val="24"/>
        </w:rPr>
      </w:pP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C56A6"/>
          <w:sz w:val="24"/>
          <w:szCs w:val="24"/>
        </w:rPr>
      </w:pPr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Student </w:t>
      </w: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Doctorand</w:t>
      </w:r>
      <w:proofErr w:type="spellEnd"/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Universitatea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de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Medicina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si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Farmacie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"Victor Babes" </w:t>
      </w:r>
      <w:proofErr w:type="gramStart"/>
      <w:r w:rsidRPr="00AB0312">
        <w:rPr>
          <w:rFonts w:ascii="Arial Black" w:hAnsi="Arial Black" w:cs="NimbusSans-Regular"/>
          <w:color w:val="565656"/>
          <w:sz w:val="21"/>
          <w:szCs w:val="21"/>
        </w:rPr>
        <w:t>[ 01</w:t>
      </w:r>
      <w:proofErr w:type="gramEnd"/>
      <w:r w:rsidRPr="00AB0312">
        <w:rPr>
          <w:rFonts w:ascii="Arial Black" w:hAnsi="Arial Black" w:cs="NimbusSans-Regular"/>
          <w:color w:val="565656"/>
          <w:sz w:val="21"/>
          <w:szCs w:val="21"/>
        </w:rPr>
        <w:t xml:space="preserve">/10/2017 – </w:t>
      </w:r>
      <w:proofErr w:type="spellStart"/>
      <w:r w:rsidRPr="00AB0312">
        <w:rPr>
          <w:rFonts w:ascii="Arial Black" w:hAnsi="Arial Black" w:cs="NimbusSans-Regular"/>
          <w:color w:val="565656"/>
          <w:sz w:val="21"/>
          <w:szCs w:val="21"/>
        </w:rPr>
        <w:t>În</w:t>
      </w:r>
      <w:proofErr w:type="spellEnd"/>
      <w:r w:rsidRPr="00AB0312">
        <w:rPr>
          <w:rFonts w:ascii="Arial Black" w:hAnsi="Arial Black" w:cs="NimbusSans-Regular"/>
          <w:color w:val="565656"/>
          <w:sz w:val="21"/>
          <w:szCs w:val="21"/>
        </w:rPr>
        <w:t xml:space="preserve"> curs ]</w:t>
      </w: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Adresă</w:t>
      </w:r>
      <w:proofErr w:type="spellEnd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 xml:space="preserve">: </w:t>
      </w:r>
      <w:r w:rsidRPr="00AB0312">
        <w:rPr>
          <w:rFonts w:ascii="Arial Black" w:hAnsi="Arial Black" w:cs="NimbusSans-Regular"/>
          <w:color w:val="565656"/>
          <w:sz w:val="21"/>
          <w:szCs w:val="21"/>
        </w:rPr>
        <w:t>Timisoara (</w:t>
      </w:r>
      <w:proofErr w:type="spellStart"/>
      <w:r w:rsidRPr="00AB0312">
        <w:rPr>
          <w:rFonts w:ascii="Arial Black" w:hAnsi="Arial Black" w:cs="NimbusSans-Regular"/>
          <w:color w:val="565656"/>
          <w:sz w:val="21"/>
          <w:szCs w:val="21"/>
        </w:rPr>
        <w:t>România</w:t>
      </w:r>
      <w:proofErr w:type="spellEnd"/>
      <w:r w:rsidRPr="00AB0312">
        <w:rPr>
          <w:rFonts w:ascii="Arial Black" w:hAnsi="Arial Black" w:cs="NimbusSans-Regular"/>
          <w:color w:val="565656"/>
          <w:sz w:val="21"/>
          <w:szCs w:val="21"/>
        </w:rPr>
        <w:t>)</w:t>
      </w:r>
    </w:p>
    <w:p w:rsidR="00AB0312" w:rsidRDefault="0066088F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C56A6"/>
          <w:sz w:val="21"/>
          <w:szCs w:val="21"/>
        </w:rPr>
      </w:pPr>
      <w:hyperlink r:id="rId7" w:history="1">
        <w:r w:rsidR="00AB0312" w:rsidRPr="00E9536E">
          <w:rPr>
            <w:rStyle w:val="Hyperlink"/>
            <w:rFonts w:ascii="Arial Black" w:hAnsi="Arial Black" w:cs="NimbusSans-Regular"/>
            <w:sz w:val="21"/>
            <w:szCs w:val="21"/>
          </w:rPr>
          <w:t>www.umft.ro</w:t>
        </w:r>
      </w:hyperlink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C56A6"/>
          <w:sz w:val="20"/>
          <w:szCs w:val="20"/>
        </w:rPr>
      </w:pP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C56A6"/>
          <w:sz w:val="24"/>
          <w:szCs w:val="24"/>
        </w:rPr>
      </w:pP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Certificat</w:t>
      </w:r>
      <w:proofErr w:type="spellEnd"/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 de </w:t>
      </w: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Absolvire</w:t>
      </w:r>
      <w:proofErr w:type="spellEnd"/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 - </w:t>
      </w: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Formator</w:t>
      </w:r>
      <w:proofErr w:type="spellEnd"/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Ministerul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Muncii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,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Familiei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,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Protectiei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Sociale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si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Ministerul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Educatiei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Nationale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</w:t>
      </w:r>
      <w:r w:rsidR="00756259">
        <w:rPr>
          <w:rFonts w:ascii="Arial Black" w:hAnsi="Arial Black" w:cs="NimbusSans-Regular"/>
          <w:color w:val="565656"/>
          <w:sz w:val="21"/>
          <w:szCs w:val="21"/>
        </w:rPr>
        <w:t>[</w:t>
      </w:r>
      <w:r w:rsidRPr="00AB0312">
        <w:rPr>
          <w:rFonts w:ascii="Arial Black" w:hAnsi="Arial Black" w:cs="NimbusSans-Regular"/>
          <w:color w:val="565656"/>
          <w:sz w:val="21"/>
          <w:szCs w:val="21"/>
        </w:rPr>
        <w:t>06/07/2016 – 10/07/</w:t>
      </w:r>
      <w:proofErr w:type="gramStart"/>
      <w:r w:rsidRPr="00AB0312">
        <w:rPr>
          <w:rFonts w:ascii="Arial Black" w:hAnsi="Arial Black" w:cs="NimbusSans-Regular"/>
          <w:color w:val="565656"/>
          <w:sz w:val="21"/>
          <w:szCs w:val="21"/>
        </w:rPr>
        <w:t>2016 ]</w:t>
      </w:r>
      <w:proofErr w:type="gramEnd"/>
    </w:p>
    <w:p w:rsid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Adresă</w:t>
      </w:r>
      <w:proofErr w:type="spellEnd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 xml:space="preserve">: </w:t>
      </w:r>
      <w:proofErr w:type="spellStart"/>
      <w:r w:rsidRPr="00AB0312">
        <w:rPr>
          <w:rFonts w:ascii="Arial Black" w:hAnsi="Arial Black" w:cs="NimbusSans-Regular"/>
          <w:color w:val="565656"/>
          <w:sz w:val="21"/>
          <w:szCs w:val="21"/>
        </w:rPr>
        <w:t>Bucuresti</w:t>
      </w:r>
      <w:proofErr w:type="spellEnd"/>
      <w:r w:rsidRPr="00AB0312">
        <w:rPr>
          <w:rFonts w:ascii="Arial Black" w:hAnsi="Arial Black" w:cs="NimbusSans-Regular"/>
          <w:color w:val="565656"/>
          <w:sz w:val="21"/>
          <w:szCs w:val="21"/>
        </w:rPr>
        <w:t xml:space="preserve"> (</w:t>
      </w:r>
      <w:proofErr w:type="spellStart"/>
      <w:r w:rsidRPr="00AB0312">
        <w:rPr>
          <w:rFonts w:ascii="Arial Black" w:hAnsi="Arial Black" w:cs="NimbusSans-Regular"/>
          <w:color w:val="565656"/>
          <w:sz w:val="21"/>
          <w:szCs w:val="21"/>
        </w:rPr>
        <w:t>România</w:t>
      </w:r>
      <w:proofErr w:type="spellEnd"/>
      <w:r w:rsidRPr="00AB0312">
        <w:rPr>
          <w:rFonts w:ascii="Arial Black" w:hAnsi="Arial Black" w:cs="NimbusSans-Regular"/>
          <w:color w:val="565656"/>
          <w:sz w:val="21"/>
          <w:szCs w:val="21"/>
        </w:rPr>
        <w:t>)</w:t>
      </w: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0"/>
          <w:szCs w:val="20"/>
        </w:rPr>
      </w:pP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C56A6"/>
          <w:sz w:val="24"/>
          <w:szCs w:val="24"/>
        </w:rPr>
      </w:pPr>
      <w:r w:rsidRPr="00AB0312">
        <w:rPr>
          <w:rFonts w:ascii="Arial Black" w:hAnsi="Arial Black" w:cs="NimbusSans-Regular"/>
          <w:color w:val="0C56A6"/>
          <w:sz w:val="24"/>
          <w:szCs w:val="24"/>
        </w:rPr>
        <w:t>Doctor Medic</w:t>
      </w: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Universitatea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de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Medicina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si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Farmacie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"Victor Babes" </w:t>
      </w:r>
      <w:proofErr w:type="gramStart"/>
      <w:r w:rsidRPr="00AB0312">
        <w:rPr>
          <w:rFonts w:ascii="Arial Black" w:hAnsi="Arial Black" w:cs="NimbusSans-Regular"/>
          <w:color w:val="565656"/>
          <w:sz w:val="21"/>
          <w:szCs w:val="21"/>
        </w:rPr>
        <w:t>[ 10</w:t>
      </w:r>
      <w:proofErr w:type="gramEnd"/>
      <w:r w:rsidRPr="00AB0312">
        <w:rPr>
          <w:rFonts w:ascii="Arial Black" w:hAnsi="Arial Black" w:cs="NimbusSans-Regular"/>
          <w:color w:val="565656"/>
          <w:sz w:val="21"/>
          <w:szCs w:val="21"/>
        </w:rPr>
        <w:t>/2006 – 09/2012 ]</w:t>
      </w: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Adresă</w:t>
      </w:r>
      <w:proofErr w:type="spellEnd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 xml:space="preserve">: </w:t>
      </w:r>
      <w:r w:rsidRPr="00AB0312">
        <w:rPr>
          <w:rFonts w:ascii="Arial Black" w:hAnsi="Arial Black" w:cs="NimbusSans-Regular"/>
          <w:color w:val="565656"/>
          <w:sz w:val="21"/>
          <w:szCs w:val="21"/>
        </w:rPr>
        <w:t>Timisoara (</w:t>
      </w:r>
      <w:proofErr w:type="spellStart"/>
      <w:r w:rsidRPr="00AB0312">
        <w:rPr>
          <w:rFonts w:ascii="Arial Black" w:hAnsi="Arial Black" w:cs="NimbusSans-Regular"/>
          <w:color w:val="565656"/>
          <w:sz w:val="21"/>
          <w:szCs w:val="21"/>
        </w:rPr>
        <w:t>România</w:t>
      </w:r>
      <w:proofErr w:type="spellEnd"/>
      <w:r w:rsidRPr="00AB0312">
        <w:rPr>
          <w:rFonts w:ascii="Arial Black" w:hAnsi="Arial Black" w:cs="NimbusSans-Regular"/>
          <w:color w:val="565656"/>
          <w:sz w:val="21"/>
          <w:szCs w:val="21"/>
        </w:rPr>
        <w:t>)</w:t>
      </w:r>
    </w:p>
    <w:p w:rsidR="00AB0312" w:rsidRDefault="0066088F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C56A6"/>
          <w:sz w:val="21"/>
          <w:szCs w:val="21"/>
        </w:rPr>
      </w:pPr>
      <w:hyperlink r:id="rId8" w:history="1">
        <w:r w:rsidR="00AB0312" w:rsidRPr="00E9536E">
          <w:rPr>
            <w:rStyle w:val="Hyperlink"/>
            <w:rFonts w:ascii="Arial Black" w:hAnsi="Arial Black" w:cs="NimbusSans-Regular"/>
            <w:sz w:val="21"/>
            <w:szCs w:val="21"/>
          </w:rPr>
          <w:t>www.umft.ro</w:t>
        </w:r>
      </w:hyperlink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C56A6"/>
          <w:sz w:val="20"/>
          <w:szCs w:val="20"/>
        </w:rPr>
      </w:pP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0C56A6"/>
          <w:sz w:val="24"/>
          <w:szCs w:val="24"/>
        </w:rPr>
      </w:pPr>
      <w:r w:rsidRPr="00AB0312">
        <w:rPr>
          <w:rFonts w:ascii="Arial Black" w:hAnsi="Arial Black" w:cs="NimbusSans-Regular"/>
          <w:color w:val="0C56A6"/>
          <w:sz w:val="24"/>
          <w:szCs w:val="24"/>
        </w:rPr>
        <w:t xml:space="preserve">Diploma de </w:t>
      </w:r>
      <w:proofErr w:type="spellStart"/>
      <w:r w:rsidRPr="00AB0312">
        <w:rPr>
          <w:rFonts w:ascii="Arial Black" w:hAnsi="Arial Black" w:cs="NimbusSans-Regular"/>
          <w:color w:val="0C56A6"/>
          <w:sz w:val="24"/>
          <w:szCs w:val="24"/>
        </w:rPr>
        <w:t>bacalaureat</w:t>
      </w:r>
      <w:proofErr w:type="spellEnd"/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Liceul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Teoretic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Nikolaus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</w:t>
      </w:r>
      <w:proofErr w:type="spellStart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>Lenau</w:t>
      </w:r>
      <w:proofErr w:type="spellEnd"/>
      <w:r w:rsidRPr="00AB0312">
        <w:rPr>
          <w:rFonts w:ascii="Arial Black" w:hAnsi="Arial Black" w:cs="NimbusSans-BoldItalic"/>
          <w:b/>
          <w:bCs/>
          <w:i/>
          <w:iCs/>
          <w:color w:val="565656"/>
          <w:sz w:val="21"/>
          <w:szCs w:val="21"/>
        </w:rPr>
        <w:t xml:space="preserve"> </w:t>
      </w:r>
      <w:proofErr w:type="gramStart"/>
      <w:r w:rsidRPr="00AB0312">
        <w:rPr>
          <w:rFonts w:ascii="Arial Black" w:hAnsi="Arial Black" w:cs="NimbusSans-Regular"/>
          <w:color w:val="565656"/>
          <w:sz w:val="21"/>
          <w:szCs w:val="21"/>
        </w:rPr>
        <w:t>[ 09</w:t>
      </w:r>
      <w:proofErr w:type="gramEnd"/>
      <w:r w:rsidRPr="00AB0312">
        <w:rPr>
          <w:rFonts w:ascii="Arial Black" w:hAnsi="Arial Black" w:cs="NimbusSans-Regular"/>
          <w:color w:val="565656"/>
          <w:sz w:val="21"/>
          <w:szCs w:val="21"/>
        </w:rPr>
        <w:t>/2002 – 08/2006 ]</w:t>
      </w: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Adresă</w:t>
      </w:r>
      <w:proofErr w:type="spellEnd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 xml:space="preserve">: </w:t>
      </w:r>
      <w:r w:rsidRPr="00AB0312">
        <w:rPr>
          <w:rFonts w:ascii="Arial Black" w:hAnsi="Arial Black" w:cs="NimbusSans-Regular"/>
          <w:color w:val="565656"/>
          <w:sz w:val="21"/>
          <w:szCs w:val="21"/>
        </w:rPr>
        <w:t>Timisoara (</w:t>
      </w:r>
      <w:proofErr w:type="spellStart"/>
      <w:r w:rsidRPr="00AB0312">
        <w:rPr>
          <w:rFonts w:ascii="Arial Black" w:hAnsi="Arial Black" w:cs="NimbusSans-Regular"/>
          <w:color w:val="565656"/>
          <w:sz w:val="21"/>
          <w:szCs w:val="21"/>
        </w:rPr>
        <w:t>România</w:t>
      </w:r>
      <w:proofErr w:type="spellEnd"/>
      <w:r w:rsidRPr="00AB0312">
        <w:rPr>
          <w:rFonts w:ascii="Arial Black" w:hAnsi="Arial Black" w:cs="NimbusSans-Regular"/>
          <w:color w:val="565656"/>
          <w:sz w:val="21"/>
          <w:szCs w:val="21"/>
        </w:rPr>
        <w:t>)</w:t>
      </w:r>
    </w:p>
    <w:p w:rsidR="00AB0312" w:rsidRPr="00AB0312" w:rsidRDefault="0066088F" w:rsidP="00AB0312">
      <w:pPr>
        <w:spacing w:after="0" w:line="140" w:lineRule="atLeast"/>
        <w:rPr>
          <w:rFonts w:ascii="Arial Black" w:hAnsi="Arial Black" w:cs="NimbusSans-Regular"/>
          <w:color w:val="0C56A6"/>
          <w:sz w:val="21"/>
          <w:szCs w:val="21"/>
        </w:rPr>
      </w:pPr>
      <w:hyperlink r:id="rId9" w:history="1">
        <w:r w:rsidR="00AB0312" w:rsidRPr="00AB0312">
          <w:rPr>
            <w:rStyle w:val="Hyperlink"/>
            <w:rFonts w:ascii="Arial Black" w:hAnsi="Arial Black" w:cs="NimbusSans-Regular"/>
            <w:sz w:val="21"/>
            <w:szCs w:val="21"/>
          </w:rPr>
          <w:t>www.nlenau.ro</w:t>
        </w:r>
      </w:hyperlink>
    </w:p>
    <w:p w:rsid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Bold"/>
          <w:b/>
          <w:bCs/>
          <w:color w:val="0C56A6"/>
          <w:sz w:val="24"/>
          <w:szCs w:val="24"/>
        </w:rPr>
      </w:pP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Bold"/>
          <w:b/>
          <w:bCs/>
          <w:color w:val="0C56A6"/>
          <w:sz w:val="24"/>
          <w:szCs w:val="24"/>
        </w:rPr>
      </w:pP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Bold"/>
          <w:b/>
          <w:bCs/>
          <w:color w:val="0C56A6"/>
          <w:sz w:val="24"/>
          <w:szCs w:val="24"/>
        </w:rPr>
      </w:pPr>
      <w:r w:rsidRPr="00AB0312">
        <w:rPr>
          <w:rFonts w:ascii="Arial Black" w:hAnsi="Arial Black" w:cs="NimbusSans-Bold"/>
          <w:b/>
          <w:bCs/>
          <w:color w:val="0C56A6"/>
          <w:sz w:val="24"/>
          <w:szCs w:val="24"/>
        </w:rPr>
        <w:t>COMPETENȚE LINGVISTICE</w:t>
      </w: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565656"/>
          <w:sz w:val="21"/>
          <w:szCs w:val="21"/>
        </w:rPr>
      </w:pPr>
      <w:proofErr w:type="spellStart"/>
      <w:proofErr w:type="gramStart"/>
      <w:r w:rsidRPr="00AB0312">
        <w:rPr>
          <w:rFonts w:ascii="Arial Black" w:hAnsi="Arial Black" w:cs="NimbusSans-Regular"/>
          <w:color w:val="565656"/>
          <w:sz w:val="21"/>
          <w:szCs w:val="21"/>
        </w:rPr>
        <w:t>Limbă</w:t>
      </w:r>
      <w:proofErr w:type="spellEnd"/>
      <w:r w:rsidRPr="00AB0312">
        <w:rPr>
          <w:rFonts w:ascii="Arial Black" w:hAnsi="Arial Black" w:cs="NimbusSans-Regular"/>
          <w:color w:val="565656"/>
          <w:sz w:val="21"/>
          <w:szCs w:val="21"/>
        </w:rPr>
        <w:t>(</w:t>
      </w:r>
      <w:proofErr w:type="spellStart"/>
      <w:proofErr w:type="gramEnd"/>
      <w:r w:rsidRPr="00AB0312">
        <w:rPr>
          <w:rFonts w:ascii="Arial Black" w:hAnsi="Arial Black" w:cs="NimbusSans-Regular"/>
          <w:color w:val="565656"/>
          <w:sz w:val="21"/>
          <w:szCs w:val="21"/>
        </w:rPr>
        <w:t>i</w:t>
      </w:r>
      <w:proofErr w:type="spellEnd"/>
      <w:r w:rsidRPr="00AB0312">
        <w:rPr>
          <w:rFonts w:ascii="Arial Black" w:hAnsi="Arial Black" w:cs="NimbusSans-Regular"/>
          <w:color w:val="565656"/>
          <w:sz w:val="21"/>
          <w:szCs w:val="21"/>
        </w:rPr>
        <w:t xml:space="preserve">) </w:t>
      </w:r>
      <w:proofErr w:type="spellStart"/>
      <w:r w:rsidRPr="00AB0312">
        <w:rPr>
          <w:rFonts w:ascii="Arial Black" w:hAnsi="Arial Black" w:cs="NimbusSans-Regular"/>
          <w:color w:val="565656"/>
          <w:sz w:val="21"/>
          <w:szCs w:val="21"/>
        </w:rPr>
        <w:t>maternă</w:t>
      </w:r>
      <w:proofErr w:type="spellEnd"/>
      <w:r w:rsidRPr="00AB0312">
        <w:rPr>
          <w:rFonts w:ascii="Arial Black" w:hAnsi="Arial Black" w:cs="NimbusSans-Regular"/>
          <w:color w:val="565656"/>
          <w:sz w:val="21"/>
          <w:szCs w:val="21"/>
        </w:rPr>
        <w:t>(e):</w:t>
      </w:r>
    </w:p>
    <w:p w:rsidR="00AB0312" w:rsidRDefault="00AB0312" w:rsidP="00AB0312">
      <w:pPr>
        <w:spacing w:after="0" w:line="140" w:lineRule="atLeast"/>
        <w:rPr>
          <w:rFonts w:ascii="Arial Black" w:hAnsi="Arial Black" w:cs="NimbusSans-Bold"/>
          <w:b/>
          <w:bCs/>
          <w:color w:val="565656"/>
          <w:sz w:val="21"/>
          <w:szCs w:val="21"/>
        </w:rPr>
      </w:pP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Română</w:t>
      </w:r>
      <w:proofErr w:type="spellEnd"/>
    </w:p>
    <w:p w:rsidR="00AB0312" w:rsidRPr="00AB0312" w:rsidRDefault="00AB0312" w:rsidP="00AB0312">
      <w:pPr>
        <w:spacing w:after="0" w:line="140" w:lineRule="atLeast"/>
        <w:rPr>
          <w:rFonts w:ascii="Arial Black" w:hAnsi="Arial Black" w:cs="NimbusSans-Bold"/>
          <w:b/>
          <w:bCs/>
          <w:color w:val="565656"/>
          <w:sz w:val="21"/>
          <w:szCs w:val="21"/>
        </w:rPr>
      </w:pP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Bold"/>
          <w:b/>
          <w:bCs/>
          <w:color w:val="0C56A6"/>
          <w:sz w:val="21"/>
          <w:szCs w:val="21"/>
        </w:rPr>
      </w:pPr>
      <w:proofErr w:type="spellStart"/>
      <w:proofErr w:type="gramStart"/>
      <w:r w:rsidRPr="00AB0312">
        <w:rPr>
          <w:rFonts w:ascii="Arial Black" w:hAnsi="Arial Black" w:cs="NimbusSans-Bold"/>
          <w:b/>
          <w:bCs/>
          <w:color w:val="0C56A6"/>
          <w:sz w:val="21"/>
          <w:szCs w:val="21"/>
        </w:rPr>
        <w:t>germană</w:t>
      </w:r>
      <w:proofErr w:type="spellEnd"/>
      <w:proofErr w:type="gramEnd"/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6B6B6B"/>
          <w:sz w:val="20"/>
          <w:szCs w:val="20"/>
        </w:rPr>
      </w:pPr>
      <w:r w:rsidRPr="00AB0312">
        <w:rPr>
          <w:rFonts w:ascii="Arial Black" w:hAnsi="Arial Black" w:cs="NimbusSans-Bold"/>
          <w:b/>
          <w:bCs/>
          <w:color w:val="6B6B6B"/>
          <w:sz w:val="20"/>
          <w:szCs w:val="20"/>
        </w:rPr>
        <w:t xml:space="preserve">COMPREHENSIUNE ORALĂ: </w:t>
      </w:r>
      <w:r w:rsidRPr="00AB0312">
        <w:rPr>
          <w:rFonts w:ascii="Arial Black" w:hAnsi="Arial Black" w:cs="NimbusSans-Regular"/>
          <w:color w:val="6B6B6B"/>
          <w:sz w:val="20"/>
          <w:szCs w:val="20"/>
        </w:rPr>
        <w:t xml:space="preserve">C1 </w:t>
      </w:r>
      <w:r w:rsidRPr="00AB0312">
        <w:rPr>
          <w:rFonts w:ascii="Arial Black" w:hAnsi="Arial Black" w:cs="NimbusSans-Bold"/>
          <w:b/>
          <w:bCs/>
          <w:color w:val="6B6B6B"/>
          <w:sz w:val="20"/>
          <w:szCs w:val="20"/>
        </w:rPr>
        <w:t xml:space="preserve">CITIT: </w:t>
      </w:r>
      <w:r w:rsidRPr="00AB0312">
        <w:rPr>
          <w:rFonts w:ascii="Arial Black" w:hAnsi="Arial Black" w:cs="NimbusSans-Regular"/>
          <w:color w:val="6B6B6B"/>
          <w:sz w:val="20"/>
          <w:szCs w:val="20"/>
        </w:rPr>
        <w:t>C1</w:t>
      </w: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6B6B6B"/>
          <w:sz w:val="20"/>
          <w:szCs w:val="20"/>
        </w:rPr>
      </w:pPr>
      <w:r w:rsidRPr="00AB0312">
        <w:rPr>
          <w:rFonts w:ascii="Arial Black" w:hAnsi="Arial Black" w:cs="NimbusSans-Bold"/>
          <w:b/>
          <w:bCs/>
          <w:color w:val="6B6B6B"/>
          <w:sz w:val="20"/>
          <w:szCs w:val="20"/>
        </w:rPr>
        <w:t xml:space="preserve">COMPREHENSIUNE: </w:t>
      </w:r>
      <w:r w:rsidRPr="00AB0312">
        <w:rPr>
          <w:rFonts w:ascii="Arial Black" w:hAnsi="Arial Black" w:cs="NimbusSans-Regular"/>
          <w:color w:val="6B6B6B"/>
          <w:sz w:val="20"/>
          <w:szCs w:val="20"/>
        </w:rPr>
        <w:t xml:space="preserve">C1 </w:t>
      </w:r>
      <w:r w:rsidRPr="00AB0312">
        <w:rPr>
          <w:rFonts w:ascii="Arial Black" w:hAnsi="Arial Black" w:cs="NimbusSans-Bold"/>
          <w:b/>
          <w:bCs/>
          <w:color w:val="6B6B6B"/>
          <w:sz w:val="20"/>
          <w:szCs w:val="20"/>
        </w:rPr>
        <w:t xml:space="preserve">EXPRIMARE SCRISĂ: </w:t>
      </w:r>
      <w:r w:rsidRPr="00AB0312">
        <w:rPr>
          <w:rFonts w:ascii="Arial Black" w:hAnsi="Arial Black" w:cs="NimbusSans-Regular"/>
          <w:color w:val="6B6B6B"/>
          <w:sz w:val="20"/>
          <w:szCs w:val="20"/>
        </w:rPr>
        <w:t>C1</w:t>
      </w: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6B6B6B"/>
          <w:sz w:val="20"/>
          <w:szCs w:val="20"/>
        </w:rPr>
      </w:pPr>
      <w:r w:rsidRPr="00AB0312">
        <w:rPr>
          <w:rFonts w:ascii="Arial Black" w:hAnsi="Arial Black" w:cs="NimbusSans-Bold"/>
          <w:b/>
          <w:bCs/>
          <w:color w:val="6B6B6B"/>
          <w:sz w:val="20"/>
          <w:szCs w:val="20"/>
        </w:rPr>
        <w:t xml:space="preserve">CONVERSAȚIE: </w:t>
      </w:r>
      <w:r w:rsidRPr="00AB0312">
        <w:rPr>
          <w:rFonts w:ascii="Arial Black" w:hAnsi="Arial Black" w:cs="NimbusSans-Regular"/>
          <w:color w:val="6B6B6B"/>
          <w:sz w:val="20"/>
          <w:szCs w:val="20"/>
        </w:rPr>
        <w:t>C1</w:t>
      </w: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6B6B6B"/>
          <w:sz w:val="20"/>
          <w:szCs w:val="20"/>
        </w:rPr>
      </w:pP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Bold"/>
          <w:b/>
          <w:bCs/>
          <w:color w:val="0C56A6"/>
          <w:sz w:val="21"/>
          <w:szCs w:val="21"/>
        </w:rPr>
      </w:pPr>
      <w:proofErr w:type="spellStart"/>
      <w:proofErr w:type="gramStart"/>
      <w:r w:rsidRPr="00AB0312">
        <w:rPr>
          <w:rFonts w:ascii="Arial Black" w:hAnsi="Arial Black" w:cs="NimbusSans-Bold"/>
          <w:b/>
          <w:bCs/>
          <w:color w:val="0C56A6"/>
          <w:sz w:val="21"/>
          <w:szCs w:val="21"/>
        </w:rPr>
        <w:t>engleză</w:t>
      </w:r>
      <w:proofErr w:type="spellEnd"/>
      <w:proofErr w:type="gramEnd"/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6B6B6B"/>
          <w:sz w:val="20"/>
          <w:szCs w:val="20"/>
        </w:rPr>
      </w:pPr>
      <w:r w:rsidRPr="00AB0312">
        <w:rPr>
          <w:rFonts w:ascii="Arial Black" w:hAnsi="Arial Black" w:cs="NimbusSans-Bold"/>
          <w:b/>
          <w:bCs/>
          <w:color w:val="6B6B6B"/>
          <w:sz w:val="20"/>
          <w:szCs w:val="20"/>
        </w:rPr>
        <w:t xml:space="preserve">COMPREHENSIUNE ORALĂ: </w:t>
      </w:r>
      <w:r w:rsidRPr="00AB0312">
        <w:rPr>
          <w:rFonts w:ascii="Arial Black" w:hAnsi="Arial Black" w:cs="NimbusSans-Regular"/>
          <w:color w:val="6B6B6B"/>
          <w:sz w:val="20"/>
          <w:szCs w:val="20"/>
        </w:rPr>
        <w:t xml:space="preserve">B2 </w:t>
      </w:r>
      <w:r w:rsidRPr="00AB0312">
        <w:rPr>
          <w:rFonts w:ascii="Arial Black" w:hAnsi="Arial Black" w:cs="NimbusSans-Bold"/>
          <w:b/>
          <w:bCs/>
          <w:color w:val="6B6B6B"/>
          <w:sz w:val="20"/>
          <w:szCs w:val="20"/>
        </w:rPr>
        <w:t xml:space="preserve">CITIT: </w:t>
      </w:r>
      <w:r w:rsidRPr="00AB0312">
        <w:rPr>
          <w:rFonts w:ascii="Arial Black" w:hAnsi="Arial Black" w:cs="NimbusSans-Regular"/>
          <w:color w:val="6B6B6B"/>
          <w:sz w:val="20"/>
          <w:szCs w:val="20"/>
        </w:rPr>
        <w:t>B2</w:t>
      </w: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Regular"/>
          <w:color w:val="6B6B6B"/>
          <w:sz w:val="20"/>
          <w:szCs w:val="20"/>
        </w:rPr>
      </w:pPr>
      <w:r w:rsidRPr="00AB0312">
        <w:rPr>
          <w:rFonts w:ascii="Arial Black" w:hAnsi="Arial Black" w:cs="NimbusSans-Bold"/>
          <w:b/>
          <w:bCs/>
          <w:color w:val="6B6B6B"/>
          <w:sz w:val="20"/>
          <w:szCs w:val="20"/>
        </w:rPr>
        <w:t xml:space="preserve">COMPREHENSIUNE: </w:t>
      </w:r>
      <w:r w:rsidRPr="00AB0312">
        <w:rPr>
          <w:rFonts w:ascii="Arial Black" w:hAnsi="Arial Black" w:cs="NimbusSans-Regular"/>
          <w:color w:val="6B6B6B"/>
          <w:sz w:val="20"/>
          <w:szCs w:val="20"/>
        </w:rPr>
        <w:t xml:space="preserve">B2 </w:t>
      </w:r>
      <w:r w:rsidRPr="00AB0312">
        <w:rPr>
          <w:rFonts w:ascii="Arial Black" w:hAnsi="Arial Black" w:cs="NimbusSans-Bold"/>
          <w:b/>
          <w:bCs/>
          <w:color w:val="6B6B6B"/>
          <w:sz w:val="20"/>
          <w:szCs w:val="20"/>
        </w:rPr>
        <w:t xml:space="preserve">EXPRIMARE SCRISĂ: </w:t>
      </w:r>
      <w:r w:rsidRPr="00AB0312">
        <w:rPr>
          <w:rFonts w:ascii="Arial Black" w:hAnsi="Arial Black" w:cs="NimbusSans-Regular"/>
          <w:color w:val="6B6B6B"/>
          <w:sz w:val="20"/>
          <w:szCs w:val="20"/>
        </w:rPr>
        <w:t>B1</w:t>
      </w:r>
    </w:p>
    <w:p w:rsidR="00AB0312" w:rsidRPr="00AB0312" w:rsidRDefault="00AB0312" w:rsidP="00AB0312">
      <w:pPr>
        <w:spacing w:after="0" w:line="140" w:lineRule="atLeast"/>
        <w:rPr>
          <w:rFonts w:ascii="Arial Black" w:hAnsi="Arial Black" w:cs="NimbusSans-Regular"/>
          <w:color w:val="6B6B6B"/>
          <w:sz w:val="20"/>
          <w:szCs w:val="20"/>
        </w:rPr>
      </w:pPr>
      <w:r w:rsidRPr="00AB0312">
        <w:rPr>
          <w:rFonts w:ascii="Arial Black" w:hAnsi="Arial Black" w:cs="NimbusSans-Bold"/>
          <w:b/>
          <w:bCs/>
          <w:color w:val="6B6B6B"/>
          <w:sz w:val="20"/>
          <w:szCs w:val="20"/>
        </w:rPr>
        <w:t xml:space="preserve">CONVERSAȚIE: </w:t>
      </w:r>
      <w:r w:rsidRPr="00AB0312">
        <w:rPr>
          <w:rFonts w:ascii="Arial Black" w:hAnsi="Arial Black" w:cs="NimbusSans-Regular"/>
          <w:color w:val="6B6B6B"/>
          <w:sz w:val="20"/>
          <w:szCs w:val="20"/>
        </w:rPr>
        <w:t>B1</w:t>
      </w:r>
    </w:p>
    <w:p w:rsidR="00AB0312" w:rsidRDefault="00AB0312" w:rsidP="00AB0312">
      <w:pPr>
        <w:spacing w:after="0" w:line="140" w:lineRule="atLeast"/>
        <w:rPr>
          <w:rFonts w:ascii="Arial Black" w:hAnsi="Arial Black" w:cs="NimbusSans-Regular"/>
          <w:color w:val="6B6B6B"/>
          <w:sz w:val="20"/>
          <w:szCs w:val="20"/>
        </w:rPr>
      </w:pPr>
    </w:p>
    <w:p w:rsidR="00AB0312" w:rsidRPr="00AB0312" w:rsidRDefault="00AB0312" w:rsidP="00AB0312">
      <w:pPr>
        <w:spacing w:after="0" w:line="140" w:lineRule="atLeast"/>
        <w:rPr>
          <w:rFonts w:ascii="Arial Black" w:hAnsi="Arial Black" w:cs="NimbusSans-Regular"/>
          <w:color w:val="6B6B6B"/>
          <w:sz w:val="20"/>
          <w:szCs w:val="20"/>
        </w:rPr>
      </w:pPr>
    </w:p>
    <w:p w:rsidR="00AB0312" w:rsidRPr="00AB0312" w:rsidRDefault="00AB0312" w:rsidP="00AB0312">
      <w:pPr>
        <w:autoSpaceDE w:val="0"/>
        <w:autoSpaceDN w:val="0"/>
        <w:adjustRightInd w:val="0"/>
        <w:spacing w:after="0" w:line="140" w:lineRule="atLeast"/>
        <w:rPr>
          <w:rFonts w:ascii="Arial Black" w:hAnsi="Arial Black" w:cs="NimbusSans-Bold"/>
          <w:b/>
          <w:bCs/>
          <w:color w:val="0C56A6"/>
          <w:sz w:val="24"/>
          <w:szCs w:val="24"/>
        </w:rPr>
      </w:pPr>
      <w:r w:rsidRPr="00AB0312">
        <w:rPr>
          <w:rFonts w:ascii="Arial Black" w:hAnsi="Arial Black" w:cs="NimbusSans-Bold"/>
          <w:b/>
          <w:bCs/>
          <w:color w:val="0C56A6"/>
          <w:sz w:val="24"/>
          <w:szCs w:val="24"/>
        </w:rPr>
        <w:t>COMPETENȚE DIGITALE</w:t>
      </w:r>
    </w:p>
    <w:p w:rsidR="00AB0312" w:rsidRDefault="00AB0312" w:rsidP="00AB0312">
      <w:pPr>
        <w:autoSpaceDE w:val="0"/>
        <w:autoSpaceDN w:val="0"/>
        <w:adjustRightInd w:val="0"/>
        <w:spacing w:after="0" w:line="140" w:lineRule="atLeast"/>
        <w:jc w:val="both"/>
        <w:rPr>
          <w:rFonts w:ascii="Arial Black" w:hAnsi="Arial Black" w:cs="NimbusSans-Bold"/>
          <w:b/>
          <w:bCs/>
          <w:color w:val="565656"/>
          <w:sz w:val="21"/>
          <w:szCs w:val="21"/>
        </w:rPr>
      </w:pPr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 xml:space="preserve">Microsoft Office (Excel PowerPoint Word) - </w:t>
      </w: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nivel</w:t>
      </w:r>
      <w:proofErr w:type="spellEnd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 xml:space="preserve"> </w:t>
      </w: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intermediar</w:t>
      </w:r>
      <w:proofErr w:type="spellEnd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 xml:space="preserve"> / </w:t>
      </w: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Navigare</w:t>
      </w:r>
      <w:proofErr w:type="spellEnd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 xml:space="preserve"> Internet / Social Media / </w:t>
      </w: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Utilizare</w:t>
      </w:r>
      <w:proofErr w:type="spellEnd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 xml:space="preserve"> </w:t>
      </w: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buna</w:t>
      </w:r>
      <w:proofErr w:type="spellEnd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 xml:space="preserve"> a </w:t>
      </w: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programelor</w:t>
      </w:r>
      <w:proofErr w:type="spellEnd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 xml:space="preserve"> de </w:t>
      </w: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comunicare</w:t>
      </w:r>
      <w:proofErr w:type="spellEnd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 xml:space="preserve">(mail messenger skype) / Adobe </w:t>
      </w: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PhotoShop</w:t>
      </w:r>
      <w:proofErr w:type="spellEnd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 xml:space="preserve"> / </w:t>
      </w: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buna</w:t>
      </w:r>
      <w:proofErr w:type="spellEnd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 xml:space="preserve"> </w:t>
      </w: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utilizare</w:t>
      </w:r>
      <w:proofErr w:type="spellEnd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 xml:space="preserve"> a </w:t>
      </w: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retelelor</w:t>
      </w:r>
      <w:proofErr w:type="spellEnd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 xml:space="preserve"> de </w:t>
      </w:r>
      <w:proofErr w:type="spellStart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>socializare</w:t>
      </w:r>
      <w:proofErr w:type="spellEnd"/>
      <w:r w:rsidRPr="00AB0312">
        <w:rPr>
          <w:rFonts w:ascii="Arial Black" w:hAnsi="Arial Black" w:cs="NimbusSans-Bold"/>
          <w:b/>
          <w:bCs/>
          <w:color w:val="565656"/>
          <w:sz w:val="21"/>
          <w:szCs w:val="21"/>
        </w:rPr>
        <w:t xml:space="preserve"> / Internet Explorer Edge Mozilla Google Chrome</w:t>
      </w:r>
    </w:p>
    <w:p w:rsidR="00610764" w:rsidRDefault="00610764" w:rsidP="00AB0312">
      <w:pPr>
        <w:autoSpaceDE w:val="0"/>
        <w:autoSpaceDN w:val="0"/>
        <w:adjustRightInd w:val="0"/>
        <w:spacing w:after="0" w:line="140" w:lineRule="atLeast"/>
        <w:jc w:val="both"/>
        <w:rPr>
          <w:rFonts w:ascii="Arial Black" w:hAnsi="Arial Black" w:cs="NimbusSans-Bold"/>
          <w:b/>
          <w:bCs/>
          <w:color w:val="565656"/>
          <w:sz w:val="21"/>
          <w:szCs w:val="21"/>
        </w:rPr>
      </w:pPr>
    </w:p>
    <w:p w:rsidR="00610764" w:rsidRDefault="00610764" w:rsidP="00AB0312">
      <w:pPr>
        <w:autoSpaceDE w:val="0"/>
        <w:autoSpaceDN w:val="0"/>
        <w:adjustRightInd w:val="0"/>
        <w:spacing w:after="0" w:line="140" w:lineRule="atLeast"/>
        <w:jc w:val="both"/>
        <w:rPr>
          <w:rFonts w:ascii="Arial Black" w:hAnsi="Arial Black" w:cs="NimbusSans-Bold"/>
          <w:b/>
          <w:bCs/>
          <w:color w:val="565656"/>
          <w:sz w:val="21"/>
          <w:szCs w:val="21"/>
        </w:rPr>
      </w:pPr>
    </w:p>
    <w:p w:rsidR="00610764" w:rsidRPr="00610764" w:rsidRDefault="00610764" w:rsidP="00610764">
      <w:pPr>
        <w:autoSpaceDE w:val="0"/>
        <w:autoSpaceDN w:val="0"/>
        <w:adjustRightInd w:val="0"/>
        <w:spacing w:after="0" w:line="240" w:lineRule="auto"/>
        <w:rPr>
          <w:rFonts w:ascii="Arial Black" w:hAnsi="Arial Black" w:cs="NimbusSans-Bold"/>
          <w:b/>
          <w:bCs/>
          <w:color w:val="0C56A6"/>
          <w:sz w:val="24"/>
          <w:szCs w:val="24"/>
        </w:rPr>
      </w:pPr>
      <w:r w:rsidRPr="00610764">
        <w:rPr>
          <w:rFonts w:ascii="Arial Black" w:hAnsi="Arial Black" w:cs="NimbusSans-Bold"/>
          <w:b/>
          <w:bCs/>
          <w:color w:val="0C56A6"/>
          <w:sz w:val="24"/>
          <w:szCs w:val="24"/>
        </w:rPr>
        <w:t>HOBBY-URI ȘI TEME DE INTERES</w:t>
      </w:r>
    </w:p>
    <w:p w:rsidR="00610764" w:rsidRDefault="00610764" w:rsidP="00610764">
      <w:pPr>
        <w:autoSpaceDE w:val="0"/>
        <w:autoSpaceDN w:val="0"/>
        <w:adjustRightInd w:val="0"/>
        <w:spacing w:after="0" w:line="240" w:lineRule="auto"/>
        <w:rPr>
          <w:rFonts w:ascii="Arial Black" w:hAnsi="Arial Black" w:cs="NimbusSans-Bold"/>
          <w:b/>
          <w:bCs/>
          <w:color w:val="6B6B6B"/>
          <w:sz w:val="21"/>
          <w:szCs w:val="21"/>
        </w:rPr>
      </w:pPr>
      <w:proofErr w:type="spellStart"/>
      <w:r w:rsidRPr="00610764">
        <w:rPr>
          <w:rFonts w:ascii="Arial Black" w:hAnsi="Arial Black" w:cs="NimbusSans-Bold"/>
          <w:b/>
          <w:bCs/>
          <w:color w:val="6B6B6B"/>
          <w:sz w:val="21"/>
          <w:szCs w:val="21"/>
        </w:rPr>
        <w:t>Pictura</w:t>
      </w:r>
      <w:proofErr w:type="spellEnd"/>
      <w:r w:rsidRPr="00610764">
        <w:rPr>
          <w:rFonts w:ascii="Arial Black" w:hAnsi="Arial Black" w:cs="NimbusSans-Bold"/>
          <w:b/>
          <w:bCs/>
          <w:color w:val="6B6B6B"/>
          <w:sz w:val="21"/>
          <w:szCs w:val="21"/>
        </w:rPr>
        <w:t xml:space="preserve">, </w:t>
      </w:r>
      <w:proofErr w:type="spellStart"/>
      <w:r w:rsidRPr="00610764">
        <w:rPr>
          <w:rFonts w:ascii="Arial Black" w:hAnsi="Arial Black" w:cs="NimbusSans-Bold"/>
          <w:b/>
          <w:bCs/>
          <w:color w:val="6B6B6B"/>
          <w:sz w:val="21"/>
          <w:szCs w:val="21"/>
        </w:rPr>
        <w:t>literatura</w:t>
      </w:r>
      <w:proofErr w:type="spellEnd"/>
      <w:r w:rsidRPr="00610764">
        <w:rPr>
          <w:rFonts w:ascii="Arial Black" w:hAnsi="Arial Black" w:cs="NimbusSans-Bold"/>
          <w:b/>
          <w:bCs/>
          <w:color w:val="6B6B6B"/>
          <w:sz w:val="21"/>
          <w:szCs w:val="21"/>
        </w:rPr>
        <w:t xml:space="preserve">, </w:t>
      </w:r>
      <w:proofErr w:type="spellStart"/>
      <w:r w:rsidRPr="00610764">
        <w:rPr>
          <w:rFonts w:ascii="Arial Black" w:hAnsi="Arial Black" w:cs="NimbusSans-Bold"/>
          <w:b/>
          <w:bCs/>
          <w:color w:val="6B6B6B"/>
          <w:sz w:val="21"/>
          <w:szCs w:val="21"/>
        </w:rPr>
        <w:t>calatorii</w:t>
      </w:r>
      <w:proofErr w:type="spellEnd"/>
    </w:p>
    <w:p w:rsidR="00304CA6" w:rsidRDefault="00304CA6" w:rsidP="00610764">
      <w:pPr>
        <w:autoSpaceDE w:val="0"/>
        <w:autoSpaceDN w:val="0"/>
        <w:adjustRightInd w:val="0"/>
        <w:spacing w:after="0" w:line="240" w:lineRule="auto"/>
        <w:rPr>
          <w:rFonts w:ascii="Arial Black" w:hAnsi="Arial Black" w:cs="NimbusSans-Bold"/>
          <w:b/>
          <w:bCs/>
          <w:color w:val="6B6B6B"/>
          <w:sz w:val="21"/>
          <w:szCs w:val="21"/>
        </w:rPr>
      </w:pPr>
    </w:p>
    <w:p w:rsidR="00E55B4D" w:rsidRDefault="00E55B4D" w:rsidP="00610764">
      <w:pPr>
        <w:autoSpaceDE w:val="0"/>
        <w:autoSpaceDN w:val="0"/>
        <w:adjustRightInd w:val="0"/>
        <w:spacing w:after="0" w:line="240" w:lineRule="auto"/>
        <w:rPr>
          <w:rFonts w:ascii="Arial Black" w:hAnsi="Arial Black" w:cs="NimbusSans-Bold"/>
          <w:b/>
          <w:bCs/>
          <w:color w:val="6B6B6B"/>
          <w:sz w:val="21"/>
          <w:szCs w:val="21"/>
        </w:rPr>
      </w:pPr>
    </w:p>
    <w:p w:rsidR="00E55B4D" w:rsidRPr="00E55B4D" w:rsidRDefault="00E55B4D" w:rsidP="00610764">
      <w:pPr>
        <w:autoSpaceDE w:val="0"/>
        <w:autoSpaceDN w:val="0"/>
        <w:adjustRightInd w:val="0"/>
        <w:spacing w:after="0" w:line="240" w:lineRule="auto"/>
        <w:rPr>
          <w:rFonts w:ascii="Arial Black" w:hAnsi="Arial Black" w:cs="NimbusSans-Bold"/>
          <w:b/>
          <w:bCs/>
          <w:color w:val="2F5496" w:themeColor="accent5" w:themeShade="BF"/>
          <w:sz w:val="24"/>
          <w:szCs w:val="24"/>
        </w:rPr>
      </w:pPr>
      <w:r w:rsidRPr="00E55B4D">
        <w:rPr>
          <w:rFonts w:ascii="Arial Black" w:hAnsi="Arial Black" w:cs="NimbusSans-Bold"/>
          <w:b/>
          <w:bCs/>
          <w:color w:val="2F5496" w:themeColor="accent5" w:themeShade="BF"/>
          <w:sz w:val="24"/>
          <w:szCs w:val="24"/>
        </w:rPr>
        <w:t>LISTA DE LUCRARI</w:t>
      </w:r>
    </w:p>
    <w:p w:rsidR="0089342F" w:rsidRPr="0089342F" w:rsidRDefault="00E55B4D" w:rsidP="008934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20" w:lineRule="atLeast"/>
        <w:ind w:left="714" w:hanging="357"/>
        <w:jc w:val="both"/>
        <w:rPr>
          <w:rStyle w:val="Hyperlink"/>
          <w:rFonts w:ascii="Arial" w:hAnsi="Arial" w:cs="Arial"/>
          <w:bCs/>
          <w:color w:val="6B6B6B"/>
          <w:sz w:val="21"/>
          <w:szCs w:val="21"/>
          <w:u w:val="none"/>
        </w:rPr>
      </w:pPr>
      <w:proofErr w:type="spellStart"/>
      <w:r w:rsidRPr="001F09AC">
        <w:rPr>
          <w:rFonts w:ascii="Arial" w:hAnsi="Arial" w:cs="Arial"/>
          <w:sz w:val="21"/>
          <w:szCs w:val="21"/>
        </w:rPr>
        <w:t>Sima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, L.V.; </w:t>
      </w:r>
      <w:r w:rsidRPr="001F09AC">
        <w:rPr>
          <w:rFonts w:ascii="Arial" w:hAnsi="Arial" w:cs="Arial"/>
          <w:b/>
          <w:sz w:val="21"/>
          <w:szCs w:val="21"/>
        </w:rPr>
        <w:t>Dan, C.A.-M.</w:t>
      </w:r>
      <w:r w:rsidRPr="001F09AC">
        <w:rPr>
          <w:rFonts w:ascii="Arial" w:hAnsi="Arial" w:cs="Arial"/>
          <w:sz w:val="21"/>
          <w:szCs w:val="21"/>
        </w:rPr>
        <w:t xml:space="preserve">; Zara, F.; </w:t>
      </w:r>
      <w:proofErr w:type="spellStart"/>
      <w:r w:rsidRPr="001F09AC">
        <w:rPr>
          <w:rFonts w:ascii="Arial" w:hAnsi="Arial" w:cs="Arial"/>
          <w:sz w:val="21"/>
          <w:szCs w:val="21"/>
        </w:rPr>
        <w:t>Closca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, R.M.; </w:t>
      </w:r>
      <w:proofErr w:type="spellStart"/>
      <w:r w:rsidRPr="001F09AC">
        <w:rPr>
          <w:rFonts w:ascii="Arial" w:hAnsi="Arial" w:cs="Arial"/>
          <w:sz w:val="21"/>
          <w:szCs w:val="21"/>
        </w:rPr>
        <w:t>Sima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, A.C.; </w:t>
      </w:r>
      <w:proofErr w:type="spellStart"/>
      <w:r w:rsidRPr="001F09AC">
        <w:rPr>
          <w:rFonts w:ascii="Arial" w:hAnsi="Arial" w:cs="Arial"/>
          <w:sz w:val="21"/>
          <w:szCs w:val="21"/>
        </w:rPr>
        <w:t>Saracin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, C.O.; Dan, R.G.; </w:t>
      </w:r>
      <w:proofErr w:type="spellStart"/>
      <w:r w:rsidRPr="001F09AC">
        <w:rPr>
          <w:rFonts w:ascii="Arial" w:hAnsi="Arial" w:cs="Arial"/>
          <w:sz w:val="21"/>
          <w:szCs w:val="21"/>
        </w:rPr>
        <w:t>Orzata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, D.M. Giant </w:t>
      </w:r>
      <w:proofErr w:type="spellStart"/>
      <w:r w:rsidRPr="001F09AC">
        <w:rPr>
          <w:rFonts w:ascii="Arial" w:hAnsi="Arial" w:cs="Arial"/>
          <w:sz w:val="21"/>
          <w:szCs w:val="21"/>
        </w:rPr>
        <w:t>Appendiceal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1F09AC">
        <w:rPr>
          <w:rFonts w:ascii="Arial" w:hAnsi="Arial" w:cs="Arial"/>
          <w:sz w:val="21"/>
          <w:szCs w:val="21"/>
        </w:rPr>
        <w:t>Mucocele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 with High Grade Mucinous Neoplasm—Case Report and Review of the Literature. </w:t>
      </w:r>
      <w:r w:rsidRPr="001F09AC">
        <w:rPr>
          <w:rStyle w:val="Emphasis"/>
          <w:rFonts w:ascii="Arial" w:hAnsi="Arial" w:cs="Arial"/>
          <w:sz w:val="21"/>
          <w:szCs w:val="21"/>
        </w:rPr>
        <w:t>Diagnostics</w:t>
      </w:r>
      <w:r w:rsidRPr="001F09AC">
        <w:rPr>
          <w:rFonts w:ascii="Arial" w:hAnsi="Arial" w:cs="Arial"/>
          <w:sz w:val="21"/>
          <w:szCs w:val="21"/>
        </w:rPr>
        <w:t xml:space="preserve"> </w:t>
      </w:r>
      <w:r w:rsidRPr="001F09AC">
        <w:rPr>
          <w:rFonts w:ascii="Arial" w:hAnsi="Arial" w:cs="Arial"/>
          <w:bCs/>
          <w:sz w:val="21"/>
          <w:szCs w:val="21"/>
        </w:rPr>
        <w:t>2024</w:t>
      </w:r>
      <w:r w:rsidRPr="001F09AC">
        <w:rPr>
          <w:rFonts w:ascii="Arial" w:hAnsi="Arial" w:cs="Arial"/>
          <w:sz w:val="21"/>
          <w:szCs w:val="21"/>
        </w:rPr>
        <w:t xml:space="preserve">, </w:t>
      </w:r>
      <w:r w:rsidRPr="001F09AC">
        <w:rPr>
          <w:rStyle w:val="Emphasis"/>
          <w:rFonts w:ascii="Arial" w:hAnsi="Arial" w:cs="Arial"/>
          <w:sz w:val="21"/>
          <w:szCs w:val="21"/>
        </w:rPr>
        <w:t>14</w:t>
      </w:r>
      <w:r w:rsidRPr="001F09AC">
        <w:rPr>
          <w:rFonts w:ascii="Arial" w:hAnsi="Arial" w:cs="Arial"/>
          <w:sz w:val="21"/>
          <w:szCs w:val="21"/>
        </w:rPr>
        <w:t>, 2429.</w:t>
      </w:r>
      <w:r w:rsidR="00AB2CCC" w:rsidRPr="001F09AC">
        <w:rPr>
          <w:rFonts w:ascii="Arial" w:hAnsi="Arial" w:cs="Arial"/>
          <w:sz w:val="21"/>
          <w:szCs w:val="21"/>
        </w:rPr>
        <w:t xml:space="preserve"> </w:t>
      </w:r>
      <w:hyperlink r:id="rId10" w:history="1">
        <w:r w:rsidR="001F09AC" w:rsidRPr="001F09AC">
          <w:rPr>
            <w:rStyle w:val="Hyperlink"/>
            <w:rFonts w:ascii="Arial" w:hAnsi="Arial" w:cs="Arial"/>
            <w:sz w:val="20"/>
            <w:szCs w:val="20"/>
            <w:lang w:val="ro-RO" w:eastAsia="ro-RO"/>
          </w:rPr>
          <w:t>https://doi.org/10.3390/diagnostics14212429</w:t>
        </w:r>
      </w:hyperlink>
    </w:p>
    <w:p w:rsidR="005020C0" w:rsidRPr="0089342F" w:rsidRDefault="00E55B4D" w:rsidP="008934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20" w:lineRule="atLeast"/>
        <w:ind w:left="714" w:hanging="357"/>
        <w:jc w:val="both"/>
        <w:rPr>
          <w:rFonts w:ascii="Arial" w:hAnsi="Arial" w:cs="Arial"/>
          <w:bCs/>
          <w:color w:val="6B6B6B"/>
          <w:sz w:val="21"/>
          <w:szCs w:val="21"/>
        </w:rPr>
      </w:pPr>
      <w:proofErr w:type="spellStart"/>
      <w:r w:rsidRPr="0089342F">
        <w:rPr>
          <w:rFonts w:ascii="Arial" w:hAnsi="Arial" w:cs="Arial"/>
          <w:sz w:val="21"/>
          <w:szCs w:val="21"/>
        </w:rPr>
        <w:t>Breaza</w:t>
      </w:r>
      <w:proofErr w:type="spellEnd"/>
      <w:r w:rsidRPr="0089342F">
        <w:rPr>
          <w:rFonts w:ascii="Arial" w:hAnsi="Arial" w:cs="Arial"/>
          <w:sz w:val="21"/>
          <w:szCs w:val="21"/>
        </w:rPr>
        <w:t xml:space="preserve">, G.M.; Hut, F.E.; </w:t>
      </w:r>
      <w:proofErr w:type="spellStart"/>
      <w:r w:rsidRPr="0089342F">
        <w:rPr>
          <w:rFonts w:ascii="Arial" w:hAnsi="Arial" w:cs="Arial"/>
          <w:sz w:val="21"/>
          <w:szCs w:val="21"/>
        </w:rPr>
        <w:t>Cretu</w:t>
      </w:r>
      <w:proofErr w:type="spellEnd"/>
      <w:r w:rsidRPr="0089342F">
        <w:rPr>
          <w:rFonts w:ascii="Arial" w:hAnsi="Arial" w:cs="Arial"/>
          <w:sz w:val="21"/>
          <w:szCs w:val="21"/>
        </w:rPr>
        <w:t>, O.; Abu-</w:t>
      </w:r>
      <w:proofErr w:type="spellStart"/>
      <w:r w:rsidRPr="0089342F">
        <w:rPr>
          <w:rFonts w:ascii="Arial" w:hAnsi="Arial" w:cs="Arial"/>
          <w:sz w:val="21"/>
          <w:szCs w:val="21"/>
        </w:rPr>
        <w:t>Awwad</w:t>
      </w:r>
      <w:proofErr w:type="spellEnd"/>
      <w:r w:rsidRPr="0089342F">
        <w:rPr>
          <w:rFonts w:ascii="Arial" w:hAnsi="Arial" w:cs="Arial"/>
          <w:sz w:val="21"/>
          <w:szCs w:val="21"/>
        </w:rPr>
        <w:t>, S.-A.; Abu-</w:t>
      </w:r>
      <w:proofErr w:type="spellStart"/>
      <w:r w:rsidRPr="0089342F">
        <w:rPr>
          <w:rFonts w:ascii="Arial" w:hAnsi="Arial" w:cs="Arial"/>
          <w:sz w:val="21"/>
          <w:szCs w:val="21"/>
        </w:rPr>
        <w:t>Awwad</w:t>
      </w:r>
      <w:proofErr w:type="spellEnd"/>
      <w:r w:rsidRPr="0089342F">
        <w:rPr>
          <w:rFonts w:ascii="Arial" w:hAnsi="Arial" w:cs="Arial"/>
          <w:sz w:val="21"/>
          <w:szCs w:val="21"/>
        </w:rPr>
        <w:t xml:space="preserve">, A.; </w:t>
      </w:r>
      <w:proofErr w:type="spellStart"/>
      <w:r w:rsidRPr="0089342F">
        <w:rPr>
          <w:rFonts w:ascii="Arial" w:hAnsi="Arial" w:cs="Arial"/>
          <w:sz w:val="21"/>
          <w:szCs w:val="21"/>
        </w:rPr>
        <w:t>Sima</w:t>
      </w:r>
      <w:proofErr w:type="spellEnd"/>
      <w:r w:rsidRPr="0089342F">
        <w:rPr>
          <w:rFonts w:ascii="Arial" w:hAnsi="Arial" w:cs="Arial"/>
          <w:sz w:val="21"/>
          <w:szCs w:val="21"/>
        </w:rPr>
        <w:t xml:space="preserve">, L.V.; Dan, R.G.; </w:t>
      </w:r>
      <w:r w:rsidRPr="0089342F">
        <w:rPr>
          <w:rFonts w:ascii="Arial" w:hAnsi="Arial" w:cs="Arial"/>
          <w:b/>
          <w:sz w:val="21"/>
          <w:szCs w:val="21"/>
        </w:rPr>
        <w:t>Dan, C.A.-M.</w:t>
      </w:r>
      <w:r w:rsidRPr="0089342F">
        <w:rPr>
          <w:rFonts w:ascii="Arial" w:hAnsi="Arial" w:cs="Arial"/>
          <w:sz w:val="21"/>
          <w:szCs w:val="21"/>
        </w:rPr>
        <w:t xml:space="preserve">; </w:t>
      </w:r>
      <w:proofErr w:type="spellStart"/>
      <w:r w:rsidRPr="0089342F">
        <w:rPr>
          <w:rFonts w:ascii="Arial" w:hAnsi="Arial" w:cs="Arial"/>
          <w:sz w:val="21"/>
          <w:szCs w:val="21"/>
        </w:rPr>
        <w:t>Closca</w:t>
      </w:r>
      <w:proofErr w:type="spellEnd"/>
      <w:r w:rsidRPr="0089342F">
        <w:rPr>
          <w:rFonts w:ascii="Arial" w:hAnsi="Arial" w:cs="Arial"/>
          <w:sz w:val="21"/>
          <w:szCs w:val="21"/>
        </w:rPr>
        <w:t xml:space="preserve">, R.M.; Zara, F. Correlation Between Systemic Inflammation, Gut Microbiome </w:t>
      </w:r>
      <w:proofErr w:type="spellStart"/>
      <w:r w:rsidRPr="0089342F">
        <w:rPr>
          <w:rFonts w:ascii="Arial" w:hAnsi="Arial" w:cs="Arial"/>
          <w:sz w:val="21"/>
          <w:szCs w:val="21"/>
        </w:rPr>
        <w:t>Dysbiosis</w:t>
      </w:r>
      <w:proofErr w:type="spellEnd"/>
      <w:r w:rsidRPr="0089342F">
        <w:rPr>
          <w:rFonts w:ascii="Arial" w:hAnsi="Arial" w:cs="Arial"/>
          <w:sz w:val="21"/>
          <w:szCs w:val="21"/>
        </w:rPr>
        <w:t xml:space="preserve"> and Postoperative Complications After the Modified Whipple Procedure. </w:t>
      </w:r>
      <w:r w:rsidRPr="0089342F">
        <w:rPr>
          <w:rStyle w:val="Emphasis"/>
          <w:rFonts w:ascii="Arial" w:hAnsi="Arial" w:cs="Arial"/>
          <w:sz w:val="21"/>
          <w:szCs w:val="21"/>
        </w:rPr>
        <w:t>Biomedicines</w:t>
      </w:r>
      <w:r w:rsidRPr="0089342F">
        <w:rPr>
          <w:rFonts w:ascii="Arial" w:hAnsi="Arial" w:cs="Arial"/>
          <w:sz w:val="21"/>
          <w:szCs w:val="21"/>
        </w:rPr>
        <w:t xml:space="preserve"> </w:t>
      </w:r>
      <w:r w:rsidRPr="0089342F">
        <w:rPr>
          <w:rFonts w:ascii="Arial" w:hAnsi="Arial" w:cs="Arial"/>
          <w:bCs/>
          <w:sz w:val="21"/>
          <w:szCs w:val="21"/>
        </w:rPr>
        <w:t>2025</w:t>
      </w:r>
      <w:r w:rsidRPr="0089342F">
        <w:rPr>
          <w:rFonts w:ascii="Arial" w:hAnsi="Arial" w:cs="Arial"/>
          <w:sz w:val="21"/>
          <w:szCs w:val="21"/>
        </w:rPr>
        <w:t xml:space="preserve">, </w:t>
      </w:r>
      <w:r w:rsidRPr="0089342F">
        <w:rPr>
          <w:rStyle w:val="Emphasis"/>
          <w:rFonts w:ascii="Arial" w:hAnsi="Arial" w:cs="Arial"/>
          <w:sz w:val="21"/>
          <w:szCs w:val="21"/>
        </w:rPr>
        <w:t>13</w:t>
      </w:r>
      <w:r w:rsidRPr="0089342F">
        <w:rPr>
          <w:rFonts w:ascii="Arial" w:hAnsi="Arial" w:cs="Arial"/>
          <w:sz w:val="21"/>
          <w:szCs w:val="21"/>
        </w:rPr>
        <w:t>, 104.</w:t>
      </w:r>
      <w:r w:rsidR="00AB2CCC" w:rsidRPr="0089342F">
        <w:rPr>
          <w:rFonts w:ascii="Arial" w:hAnsi="Arial" w:cs="Arial"/>
          <w:sz w:val="21"/>
          <w:szCs w:val="21"/>
        </w:rPr>
        <w:t xml:space="preserve"> </w:t>
      </w:r>
      <w:hyperlink r:id="rId11" w:history="1">
        <w:r w:rsidR="001F09AC" w:rsidRPr="0089342F">
          <w:rPr>
            <w:rStyle w:val="Hyperlink"/>
            <w:rFonts w:ascii="Arial" w:eastAsia="URWPalladioL-Roma" w:hAnsi="Arial" w:cs="Arial"/>
            <w:sz w:val="20"/>
            <w:szCs w:val="20"/>
            <w:lang w:val="ro-RO" w:eastAsia="ro-RO"/>
          </w:rPr>
          <w:t>https://doi.org/10.3390/biomedicines13010104</w:t>
        </w:r>
      </w:hyperlink>
    </w:p>
    <w:p w:rsidR="0089342F" w:rsidRPr="0089342F" w:rsidRDefault="00E55B4D" w:rsidP="008934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20" w:lineRule="atLeast"/>
        <w:ind w:left="714" w:hanging="357"/>
        <w:jc w:val="both"/>
        <w:rPr>
          <w:rStyle w:val="Hyperlink"/>
          <w:rFonts w:ascii="Arial" w:hAnsi="Arial" w:cs="Arial"/>
          <w:bCs/>
          <w:color w:val="6B6B6B"/>
          <w:sz w:val="21"/>
          <w:szCs w:val="21"/>
          <w:u w:val="none"/>
        </w:rPr>
      </w:pPr>
      <w:proofErr w:type="spellStart"/>
      <w:r w:rsidRPr="001F09AC">
        <w:rPr>
          <w:rFonts w:ascii="Arial" w:hAnsi="Arial" w:cs="Arial"/>
          <w:sz w:val="21"/>
          <w:szCs w:val="21"/>
        </w:rPr>
        <w:t>Breaza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, G.M.; Hut, F.E.; </w:t>
      </w:r>
      <w:proofErr w:type="spellStart"/>
      <w:r w:rsidRPr="001F09AC">
        <w:rPr>
          <w:rFonts w:ascii="Arial" w:hAnsi="Arial" w:cs="Arial"/>
          <w:sz w:val="21"/>
          <w:szCs w:val="21"/>
        </w:rPr>
        <w:t>Cretu</w:t>
      </w:r>
      <w:proofErr w:type="spellEnd"/>
      <w:r w:rsidRPr="001F09AC">
        <w:rPr>
          <w:rFonts w:ascii="Arial" w:hAnsi="Arial" w:cs="Arial"/>
          <w:sz w:val="21"/>
          <w:szCs w:val="21"/>
        </w:rPr>
        <w:t>, O.; Abu-</w:t>
      </w:r>
      <w:proofErr w:type="spellStart"/>
      <w:r w:rsidRPr="001F09AC">
        <w:rPr>
          <w:rFonts w:ascii="Arial" w:hAnsi="Arial" w:cs="Arial"/>
          <w:sz w:val="21"/>
          <w:szCs w:val="21"/>
        </w:rPr>
        <w:t>Awwad</w:t>
      </w:r>
      <w:proofErr w:type="spellEnd"/>
      <w:r w:rsidRPr="001F09AC">
        <w:rPr>
          <w:rFonts w:ascii="Arial" w:hAnsi="Arial" w:cs="Arial"/>
          <w:sz w:val="21"/>
          <w:szCs w:val="21"/>
        </w:rPr>
        <w:t>, S.-A.; Abu-</w:t>
      </w:r>
      <w:proofErr w:type="spellStart"/>
      <w:r w:rsidRPr="001F09AC">
        <w:rPr>
          <w:rFonts w:ascii="Arial" w:hAnsi="Arial" w:cs="Arial"/>
          <w:sz w:val="21"/>
          <w:szCs w:val="21"/>
        </w:rPr>
        <w:t>Awwad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, A.; </w:t>
      </w:r>
      <w:proofErr w:type="spellStart"/>
      <w:r w:rsidRPr="001F09AC">
        <w:rPr>
          <w:rFonts w:ascii="Arial" w:hAnsi="Arial" w:cs="Arial"/>
          <w:sz w:val="21"/>
          <w:szCs w:val="21"/>
        </w:rPr>
        <w:t>Sima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, L.; Dan, R.G.; </w:t>
      </w:r>
      <w:r w:rsidRPr="001F09AC">
        <w:rPr>
          <w:rFonts w:ascii="Arial" w:hAnsi="Arial" w:cs="Arial"/>
          <w:b/>
          <w:sz w:val="21"/>
          <w:szCs w:val="21"/>
        </w:rPr>
        <w:t>Dan, C.A.-M.</w:t>
      </w:r>
      <w:r w:rsidRPr="001F09AC">
        <w:rPr>
          <w:rFonts w:ascii="Arial" w:hAnsi="Arial" w:cs="Arial"/>
          <w:sz w:val="21"/>
          <w:szCs w:val="21"/>
        </w:rPr>
        <w:t xml:space="preserve">; </w:t>
      </w:r>
      <w:proofErr w:type="spellStart"/>
      <w:r w:rsidRPr="001F09AC">
        <w:rPr>
          <w:rFonts w:ascii="Arial" w:hAnsi="Arial" w:cs="Arial"/>
          <w:sz w:val="21"/>
          <w:szCs w:val="21"/>
        </w:rPr>
        <w:t>Closca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, R.M.; Zara, F. Impact of Preoperative Biliary Stenting on Intestinal Dysfunction and Perioperative Complications After Pylorus-Preserving </w:t>
      </w:r>
      <w:proofErr w:type="spellStart"/>
      <w:r w:rsidRPr="001F09AC">
        <w:rPr>
          <w:rFonts w:ascii="Arial" w:hAnsi="Arial" w:cs="Arial"/>
          <w:sz w:val="21"/>
          <w:szCs w:val="21"/>
        </w:rPr>
        <w:t>Pancreaticoduodenectomy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. </w:t>
      </w:r>
      <w:proofErr w:type="spellStart"/>
      <w:r w:rsidRPr="001F09AC">
        <w:rPr>
          <w:rStyle w:val="Emphasis"/>
          <w:rFonts w:ascii="Arial" w:hAnsi="Arial" w:cs="Arial"/>
          <w:sz w:val="21"/>
          <w:szCs w:val="21"/>
        </w:rPr>
        <w:t>Medicina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 </w:t>
      </w:r>
      <w:r w:rsidRPr="001F09AC">
        <w:rPr>
          <w:rFonts w:ascii="Arial" w:hAnsi="Arial" w:cs="Arial"/>
          <w:bCs/>
          <w:sz w:val="21"/>
          <w:szCs w:val="21"/>
        </w:rPr>
        <w:t>2025</w:t>
      </w:r>
      <w:r w:rsidRPr="001F09AC">
        <w:rPr>
          <w:rFonts w:ascii="Arial" w:hAnsi="Arial" w:cs="Arial"/>
          <w:sz w:val="21"/>
          <w:szCs w:val="21"/>
        </w:rPr>
        <w:t xml:space="preserve">, </w:t>
      </w:r>
      <w:r w:rsidRPr="001F09AC">
        <w:rPr>
          <w:rStyle w:val="Emphasis"/>
          <w:rFonts w:ascii="Arial" w:hAnsi="Arial" w:cs="Arial"/>
          <w:sz w:val="21"/>
          <w:szCs w:val="21"/>
        </w:rPr>
        <w:t>61</w:t>
      </w:r>
      <w:r w:rsidRPr="001F09AC">
        <w:rPr>
          <w:rFonts w:ascii="Arial" w:hAnsi="Arial" w:cs="Arial"/>
          <w:sz w:val="21"/>
          <w:szCs w:val="21"/>
        </w:rPr>
        <w:t>, 391.</w:t>
      </w:r>
      <w:r w:rsidR="005020C0" w:rsidRPr="001F09AC">
        <w:rPr>
          <w:rFonts w:ascii="Arial" w:hAnsi="Arial" w:cs="Arial"/>
          <w:sz w:val="21"/>
          <w:szCs w:val="21"/>
        </w:rPr>
        <w:t xml:space="preserve"> </w:t>
      </w:r>
      <w:hyperlink r:id="rId12" w:history="1">
        <w:r w:rsidR="001F09AC" w:rsidRPr="001F09AC">
          <w:rPr>
            <w:rStyle w:val="Hyperlink"/>
            <w:rFonts w:ascii="Arial" w:hAnsi="Arial" w:cs="Arial"/>
            <w:sz w:val="20"/>
            <w:szCs w:val="20"/>
            <w:lang w:val="ro-RO" w:eastAsia="ro-RO"/>
          </w:rPr>
          <w:t>https://doi.org/10.3390/medicina61030391</w:t>
        </w:r>
      </w:hyperlink>
    </w:p>
    <w:p w:rsidR="00E55B4D" w:rsidRPr="0089342F" w:rsidRDefault="00E55B4D" w:rsidP="008934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20" w:lineRule="atLeast"/>
        <w:ind w:left="714" w:hanging="357"/>
        <w:jc w:val="both"/>
        <w:rPr>
          <w:rFonts w:ascii="Arial" w:hAnsi="Arial" w:cs="Arial"/>
          <w:bCs/>
          <w:color w:val="6B6B6B"/>
          <w:sz w:val="21"/>
          <w:szCs w:val="21"/>
        </w:rPr>
      </w:pPr>
      <w:r w:rsidRPr="0089342F">
        <w:rPr>
          <w:rFonts w:ascii="Arial" w:hAnsi="Arial" w:cs="Arial"/>
          <w:b/>
          <w:sz w:val="21"/>
          <w:szCs w:val="21"/>
        </w:rPr>
        <w:t>Dan, C.A.-M</w:t>
      </w:r>
      <w:r w:rsidRPr="0089342F">
        <w:rPr>
          <w:rFonts w:ascii="Arial" w:hAnsi="Arial" w:cs="Arial"/>
          <w:sz w:val="21"/>
          <w:szCs w:val="21"/>
        </w:rPr>
        <w:t xml:space="preserve">.; </w:t>
      </w:r>
      <w:proofErr w:type="spellStart"/>
      <w:r w:rsidRPr="0089342F">
        <w:rPr>
          <w:rFonts w:ascii="Arial" w:hAnsi="Arial" w:cs="Arial"/>
          <w:sz w:val="21"/>
          <w:szCs w:val="21"/>
        </w:rPr>
        <w:t>Sima</w:t>
      </w:r>
      <w:proofErr w:type="spellEnd"/>
      <w:r w:rsidRPr="0089342F">
        <w:rPr>
          <w:rFonts w:ascii="Arial" w:hAnsi="Arial" w:cs="Arial"/>
          <w:sz w:val="21"/>
          <w:szCs w:val="21"/>
        </w:rPr>
        <w:t xml:space="preserve">, L.V.; Dan, R.G.; </w:t>
      </w:r>
      <w:proofErr w:type="spellStart"/>
      <w:r w:rsidRPr="0089342F">
        <w:rPr>
          <w:rFonts w:ascii="Arial" w:hAnsi="Arial" w:cs="Arial"/>
          <w:sz w:val="21"/>
          <w:szCs w:val="21"/>
        </w:rPr>
        <w:t>Ioniță</w:t>
      </w:r>
      <w:proofErr w:type="spellEnd"/>
      <w:r w:rsidRPr="0089342F">
        <w:rPr>
          <w:rFonts w:ascii="Arial" w:hAnsi="Arial" w:cs="Arial"/>
          <w:sz w:val="21"/>
          <w:szCs w:val="21"/>
        </w:rPr>
        <w:t xml:space="preserve">, I.; </w:t>
      </w:r>
      <w:proofErr w:type="spellStart"/>
      <w:r w:rsidRPr="0089342F">
        <w:rPr>
          <w:rFonts w:ascii="Arial" w:hAnsi="Arial" w:cs="Arial"/>
          <w:sz w:val="21"/>
          <w:szCs w:val="21"/>
        </w:rPr>
        <w:t>Crețu</w:t>
      </w:r>
      <w:proofErr w:type="spellEnd"/>
      <w:r w:rsidRPr="0089342F">
        <w:rPr>
          <w:rFonts w:ascii="Arial" w:hAnsi="Arial" w:cs="Arial"/>
          <w:sz w:val="21"/>
          <w:szCs w:val="21"/>
        </w:rPr>
        <w:t xml:space="preserve">, O.M.; </w:t>
      </w:r>
      <w:proofErr w:type="spellStart"/>
      <w:r w:rsidRPr="0089342F">
        <w:rPr>
          <w:rFonts w:ascii="Arial" w:hAnsi="Arial" w:cs="Arial"/>
          <w:sz w:val="21"/>
          <w:szCs w:val="21"/>
        </w:rPr>
        <w:t>Brează</w:t>
      </w:r>
      <w:proofErr w:type="spellEnd"/>
      <w:r w:rsidRPr="0089342F">
        <w:rPr>
          <w:rFonts w:ascii="Arial" w:hAnsi="Arial" w:cs="Arial"/>
          <w:sz w:val="21"/>
          <w:szCs w:val="21"/>
        </w:rPr>
        <w:t xml:space="preserve">, G.M.; </w:t>
      </w:r>
      <w:proofErr w:type="spellStart"/>
      <w:r w:rsidRPr="0089342F">
        <w:rPr>
          <w:rFonts w:ascii="Arial" w:hAnsi="Arial" w:cs="Arial"/>
          <w:sz w:val="21"/>
          <w:szCs w:val="21"/>
        </w:rPr>
        <w:t>Sima</w:t>
      </w:r>
      <w:proofErr w:type="spellEnd"/>
      <w:r w:rsidRPr="0089342F">
        <w:rPr>
          <w:rFonts w:ascii="Arial" w:hAnsi="Arial" w:cs="Arial"/>
          <w:sz w:val="21"/>
          <w:szCs w:val="21"/>
        </w:rPr>
        <w:t xml:space="preserve">, A.C.; </w:t>
      </w:r>
      <w:proofErr w:type="spellStart"/>
      <w:r w:rsidRPr="0089342F">
        <w:rPr>
          <w:rFonts w:ascii="Arial" w:hAnsi="Arial" w:cs="Arial"/>
          <w:sz w:val="21"/>
          <w:szCs w:val="21"/>
        </w:rPr>
        <w:t>Ioniță</w:t>
      </w:r>
      <w:proofErr w:type="spellEnd"/>
      <w:r w:rsidRPr="0089342F">
        <w:rPr>
          <w:rFonts w:ascii="Arial" w:hAnsi="Arial" w:cs="Arial"/>
          <w:sz w:val="21"/>
          <w:szCs w:val="21"/>
        </w:rPr>
        <w:t>, C. The Current Role and Relevance of a Splenectomy in Immune Thrombocytopenic Purpura Patients—</w:t>
      </w:r>
      <w:proofErr w:type="gramStart"/>
      <w:r w:rsidRPr="0089342F">
        <w:rPr>
          <w:rFonts w:ascii="Arial" w:hAnsi="Arial" w:cs="Arial"/>
          <w:sz w:val="21"/>
          <w:szCs w:val="21"/>
        </w:rPr>
        <w:t>A</w:t>
      </w:r>
      <w:proofErr w:type="gramEnd"/>
      <w:r w:rsidRPr="0089342F">
        <w:rPr>
          <w:rFonts w:ascii="Arial" w:hAnsi="Arial" w:cs="Arial"/>
          <w:sz w:val="21"/>
          <w:szCs w:val="21"/>
        </w:rPr>
        <w:t xml:space="preserve"> Single-Center Experience. </w:t>
      </w:r>
      <w:proofErr w:type="spellStart"/>
      <w:r w:rsidRPr="0089342F">
        <w:rPr>
          <w:rStyle w:val="Emphasis"/>
          <w:rFonts w:ascii="Arial" w:hAnsi="Arial" w:cs="Arial"/>
          <w:sz w:val="21"/>
          <w:szCs w:val="21"/>
        </w:rPr>
        <w:t>Medicina</w:t>
      </w:r>
      <w:proofErr w:type="spellEnd"/>
      <w:r w:rsidRPr="0089342F">
        <w:rPr>
          <w:rFonts w:ascii="Arial" w:hAnsi="Arial" w:cs="Arial"/>
          <w:sz w:val="21"/>
          <w:szCs w:val="21"/>
        </w:rPr>
        <w:t xml:space="preserve"> </w:t>
      </w:r>
      <w:r w:rsidRPr="0089342F">
        <w:rPr>
          <w:rFonts w:ascii="Arial" w:hAnsi="Arial" w:cs="Arial"/>
          <w:bCs/>
          <w:sz w:val="21"/>
          <w:szCs w:val="21"/>
        </w:rPr>
        <w:t>2025</w:t>
      </w:r>
      <w:r w:rsidRPr="0089342F">
        <w:rPr>
          <w:rFonts w:ascii="Arial" w:hAnsi="Arial" w:cs="Arial"/>
          <w:sz w:val="21"/>
          <w:szCs w:val="21"/>
        </w:rPr>
        <w:t xml:space="preserve">, </w:t>
      </w:r>
      <w:r w:rsidRPr="0089342F">
        <w:rPr>
          <w:rStyle w:val="Emphasis"/>
          <w:rFonts w:ascii="Arial" w:hAnsi="Arial" w:cs="Arial"/>
          <w:sz w:val="21"/>
          <w:szCs w:val="21"/>
        </w:rPr>
        <w:t>61</w:t>
      </w:r>
      <w:r w:rsidRPr="0089342F">
        <w:rPr>
          <w:rFonts w:ascii="Arial" w:hAnsi="Arial" w:cs="Arial"/>
          <w:sz w:val="21"/>
          <w:szCs w:val="21"/>
        </w:rPr>
        <w:t>, 578.</w:t>
      </w:r>
      <w:r w:rsidR="005020C0" w:rsidRPr="0089342F">
        <w:rPr>
          <w:rFonts w:ascii="Arial" w:hAnsi="Arial" w:cs="Arial"/>
          <w:sz w:val="21"/>
          <w:szCs w:val="21"/>
        </w:rPr>
        <w:t xml:space="preserve">  </w:t>
      </w:r>
      <w:hyperlink r:id="rId13" w:history="1">
        <w:r w:rsidR="001F09AC" w:rsidRPr="0089342F">
          <w:rPr>
            <w:rStyle w:val="Hyperlink"/>
            <w:rFonts w:ascii="Arial" w:eastAsia="URWPalladioL-Roma" w:hAnsi="Arial" w:cs="Arial"/>
            <w:sz w:val="20"/>
            <w:szCs w:val="20"/>
            <w:lang w:val="ro-RO" w:eastAsia="ro-RO"/>
          </w:rPr>
          <w:t>https://doi.org/10.3390/medicina61040578</w:t>
        </w:r>
      </w:hyperlink>
    </w:p>
    <w:p w:rsidR="008A1801" w:rsidRPr="001F09AC" w:rsidRDefault="008A1801" w:rsidP="00DD70B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20" w:lineRule="atLeast"/>
        <w:ind w:left="714" w:hanging="357"/>
        <w:jc w:val="both"/>
        <w:rPr>
          <w:rFonts w:ascii="Arial" w:hAnsi="Arial" w:cs="Arial"/>
          <w:bCs/>
          <w:color w:val="6B6B6B"/>
          <w:sz w:val="21"/>
          <w:szCs w:val="21"/>
        </w:rPr>
      </w:pPr>
      <w:r w:rsidRPr="001F09AC">
        <w:rPr>
          <w:rFonts w:ascii="Arial" w:hAnsi="Arial" w:cs="Arial"/>
          <w:b/>
          <w:sz w:val="21"/>
          <w:szCs w:val="21"/>
        </w:rPr>
        <w:t>Dan C</w:t>
      </w:r>
      <w:r w:rsidRPr="001F09AC">
        <w:rPr>
          <w:rFonts w:ascii="Arial" w:hAnsi="Arial" w:cs="Arial"/>
          <w:sz w:val="21"/>
          <w:szCs w:val="21"/>
        </w:rPr>
        <w:t xml:space="preserve">; </w:t>
      </w:r>
      <w:proofErr w:type="spellStart"/>
      <w:r w:rsidRPr="001F09AC">
        <w:rPr>
          <w:rFonts w:ascii="Arial" w:hAnsi="Arial" w:cs="Arial"/>
          <w:sz w:val="21"/>
          <w:szCs w:val="21"/>
        </w:rPr>
        <w:t>Almajan-Guta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 B; </w:t>
      </w:r>
      <w:proofErr w:type="spellStart"/>
      <w:r w:rsidRPr="001F09AC">
        <w:rPr>
          <w:rFonts w:ascii="Arial" w:hAnsi="Arial" w:cs="Arial"/>
          <w:sz w:val="21"/>
          <w:szCs w:val="21"/>
        </w:rPr>
        <w:t>Jojic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 AA; </w:t>
      </w:r>
      <w:proofErr w:type="spellStart"/>
      <w:r w:rsidRPr="001F09AC">
        <w:rPr>
          <w:rFonts w:ascii="Arial" w:hAnsi="Arial" w:cs="Arial"/>
          <w:sz w:val="21"/>
          <w:szCs w:val="21"/>
        </w:rPr>
        <w:t>Dumitrel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 S-I; </w:t>
      </w:r>
      <w:proofErr w:type="spellStart"/>
      <w:r w:rsidRPr="001F09AC">
        <w:rPr>
          <w:rFonts w:ascii="Arial" w:hAnsi="Arial" w:cs="Arial"/>
          <w:sz w:val="21"/>
          <w:szCs w:val="21"/>
        </w:rPr>
        <w:t>Predescu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 I-A; </w:t>
      </w:r>
      <w:proofErr w:type="spellStart"/>
      <w:r w:rsidRPr="001F09AC">
        <w:rPr>
          <w:rFonts w:ascii="Arial" w:hAnsi="Arial" w:cs="Arial"/>
          <w:sz w:val="21"/>
          <w:szCs w:val="21"/>
        </w:rPr>
        <w:t>Tchiakpe-Antal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 S; </w:t>
      </w:r>
      <w:proofErr w:type="spellStart"/>
      <w:r w:rsidRPr="001F09AC">
        <w:rPr>
          <w:rFonts w:ascii="Arial" w:hAnsi="Arial" w:cs="Arial"/>
          <w:sz w:val="21"/>
          <w:szCs w:val="21"/>
        </w:rPr>
        <w:t>Smeu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 A; </w:t>
      </w:r>
      <w:proofErr w:type="spellStart"/>
      <w:r w:rsidRPr="001F09AC">
        <w:rPr>
          <w:rFonts w:ascii="Arial" w:hAnsi="Arial" w:cs="Arial"/>
          <w:sz w:val="21"/>
          <w:szCs w:val="21"/>
        </w:rPr>
        <w:t>Jijie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 R; </w:t>
      </w:r>
      <w:proofErr w:type="spellStart"/>
      <w:r w:rsidRPr="001F09AC">
        <w:rPr>
          <w:rFonts w:ascii="Arial" w:hAnsi="Arial" w:cs="Arial"/>
          <w:sz w:val="21"/>
          <w:szCs w:val="21"/>
        </w:rPr>
        <w:t>Ionita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 I; </w:t>
      </w:r>
      <w:proofErr w:type="spellStart"/>
      <w:r w:rsidRPr="001F09AC">
        <w:rPr>
          <w:rFonts w:ascii="Arial" w:hAnsi="Arial" w:cs="Arial"/>
          <w:sz w:val="21"/>
          <w:szCs w:val="21"/>
        </w:rPr>
        <w:t>Dragomir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 A-C; </w:t>
      </w:r>
      <w:proofErr w:type="spellStart"/>
      <w:r w:rsidRPr="001F09AC">
        <w:rPr>
          <w:rFonts w:ascii="Arial" w:hAnsi="Arial" w:cs="Arial"/>
          <w:sz w:val="21"/>
          <w:szCs w:val="21"/>
        </w:rPr>
        <w:t>Ardelean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 S; </w:t>
      </w:r>
      <w:proofErr w:type="spellStart"/>
      <w:r w:rsidRPr="001F09AC">
        <w:rPr>
          <w:rFonts w:ascii="Arial" w:hAnsi="Arial" w:cs="Arial"/>
          <w:sz w:val="21"/>
          <w:szCs w:val="21"/>
        </w:rPr>
        <w:t>Daraban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 A. </w:t>
      </w:r>
      <w:proofErr w:type="spellStart"/>
      <w:r w:rsidRPr="001F09AC">
        <w:rPr>
          <w:rFonts w:ascii="Arial" w:hAnsi="Arial" w:cs="Arial"/>
          <w:sz w:val="21"/>
          <w:szCs w:val="21"/>
        </w:rPr>
        <w:t>Ethanolic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 Extract of </w:t>
      </w:r>
      <w:proofErr w:type="spellStart"/>
      <w:r w:rsidRPr="001F09AC">
        <w:rPr>
          <w:rFonts w:ascii="Arial" w:hAnsi="Arial" w:cs="Arial"/>
          <w:i/>
          <w:sz w:val="21"/>
          <w:szCs w:val="21"/>
        </w:rPr>
        <w:t>Juniperus</w:t>
      </w:r>
      <w:proofErr w:type="spellEnd"/>
      <w:r w:rsidRPr="001F09AC">
        <w:rPr>
          <w:rFonts w:ascii="Arial" w:hAnsi="Arial" w:cs="Arial"/>
          <w:i/>
          <w:sz w:val="21"/>
          <w:szCs w:val="21"/>
        </w:rPr>
        <w:t xml:space="preserve"> </w:t>
      </w:r>
      <w:proofErr w:type="spellStart"/>
      <w:r w:rsidRPr="001F09AC">
        <w:rPr>
          <w:rFonts w:ascii="Arial" w:hAnsi="Arial" w:cs="Arial"/>
          <w:i/>
          <w:sz w:val="21"/>
          <w:szCs w:val="21"/>
        </w:rPr>
        <w:t>communis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 Exhibits Antimicrobial Activity and Selective Cytotoxicity in PANC-1 Cancer Cells Compared to </w:t>
      </w:r>
      <w:proofErr w:type="spellStart"/>
      <w:r w:rsidRPr="001F09AC">
        <w:rPr>
          <w:rFonts w:ascii="Arial" w:hAnsi="Arial" w:cs="Arial"/>
          <w:sz w:val="21"/>
          <w:szCs w:val="21"/>
        </w:rPr>
        <w:t>HepaRG</w:t>
      </w:r>
      <w:proofErr w:type="spellEnd"/>
      <w:r w:rsidRPr="001F09AC">
        <w:rPr>
          <w:rFonts w:ascii="Arial" w:hAnsi="Arial" w:cs="Arial"/>
          <w:sz w:val="21"/>
          <w:szCs w:val="21"/>
        </w:rPr>
        <w:t xml:space="preserve"> Hepatocytes. </w:t>
      </w:r>
      <w:proofErr w:type="spellStart"/>
      <w:r w:rsidRPr="001F09AC">
        <w:rPr>
          <w:rFonts w:ascii="Arial" w:hAnsi="Arial" w:cs="Arial"/>
          <w:i/>
          <w:sz w:val="21"/>
          <w:szCs w:val="21"/>
        </w:rPr>
        <w:t>Farmacia</w:t>
      </w:r>
      <w:proofErr w:type="spellEnd"/>
      <w:r w:rsidRPr="001F09AC">
        <w:rPr>
          <w:rFonts w:ascii="Arial" w:hAnsi="Arial" w:cs="Arial"/>
          <w:i/>
          <w:sz w:val="21"/>
          <w:szCs w:val="21"/>
        </w:rPr>
        <w:t xml:space="preserve">. </w:t>
      </w:r>
      <w:r w:rsidRPr="001F09AC">
        <w:rPr>
          <w:rFonts w:ascii="Arial" w:hAnsi="Arial" w:cs="Arial"/>
          <w:b/>
          <w:i/>
          <w:sz w:val="21"/>
          <w:szCs w:val="21"/>
        </w:rPr>
        <w:t>2025</w:t>
      </w:r>
      <w:r w:rsidRPr="001F09AC">
        <w:rPr>
          <w:rFonts w:ascii="Arial" w:hAnsi="Arial" w:cs="Arial"/>
          <w:sz w:val="21"/>
          <w:szCs w:val="21"/>
        </w:rPr>
        <w:t xml:space="preserve">; 73 (2): 362-375. </w:t>
      </w:r>
      <w:hyperlink r:id="rId14" w:history="1">
        <w:r w:rsidRPr="001F09AC">
          <w:rPr>
            <w:rStyle w:val="Hyperlink"/>
            <w:rFonts w:ascii="Arial" w:hAnsi="Arial" w:cs="Arial"/>
            <w:i/>
            <w:spacing w:val="-2"/>
            <w:sz w:val="21"/>
            <w:szCs w:val="21"/>
          </w:rPr>
          <w:t>https://doi.org/10.31925/farmacia.2025.2.11</w:t>
        </w:r>
      </w:hyperlink>
    </w:p>
    <w:p w:rsidR="00304CA6" w:rsidRDefault="00304CA6" w:rsidP="00E55B4D">
      <w:pPr>
        <w:autoSpaceDE w:val="0"/>
        <w:autoSpaceDN w:val="0"/>
        <w:adjustRightInd w:val="0"/>
        <w:spacing w:after="0" w:line="240" w:lineRule="auto"/>
        <w:jc w:val="both"/>
        <w:rPr>
          <w:rFonts w:ascii="Arial Black" w:hAnsi="Arial Black" w:cs="NimbusSans-Bold"/>
          <w:b/>
          <w:bCs/>
          <w:color w:val="6B6B6B"/>
          <w:sz w:val="21"/>
          <w:szCs w:val="21"/>
        </w:rPr>
      </w:pPr>
    </w:p>
    <w:p w:rsidR="00304CA6" w:rsidRDefault="00304CA6" w:rsidP="00610764">
      <w:pPr>
        <w:autoSpaceDE w:val="0"/>
        <w:autoSpaceDN w:val="0"/>
        <w:adjustRightInd w:val="0"/>
        <w:spacing w:after="0" w:line="240" w:lineRule="auto"/>
        <w:rPr>
          <w:rFonts w:ascii="Arial Black" w:hAnsi="Arial Black" w:cs="NimbusSans-Bold"/>
          <w:b/>
          <w:bCs/>
          <w:color w:val="6B6B6B"/>
          <w:sz w:val="21"/>
          <w:szCs w:val="21"/>
        </w:rPr>
      </w:pPr>
    </w:p>
    <w:p w:rsidR="00304CA6" w:rsidRDefault="00304CA6" w:rsidP="00610764">
      <w:pPr>
        <w:autoSpaceDE w:val="0"/>
        <w:autoSpaceDN w:val="0"/>
        <w:adjustRightInd w:val="0"/>
        <w:spacing w:after="0" w:line="240" w:lineRule="auto"/>
        <w:rPr>
          <w:rFonts w:ascii="Arial Black" w:hAnsi="Arial Black" w:cs="NimbusSans-Bold"/>
          <w:b/>
          <w:bCs/>
          <w:color w:val="6B6B6B"/>
          <w:sz w:val="21"/>
          <w:szCs w:val="21"/>
        </w:rPr>
      </w:pPr>
    </w:p>
    <w:p w:rsidR="00304CA6" w:rsidRDefault="00304CA6" w:rsidP="00610764">
      <w:pPr>
        <w:autoSpaceDE w:val="0"/>
        <w:autoSpaceDN w:val="0"/>
        <w:adjustRightInd w:val="0"/>
        <w:spacing w:after="0" w:line="240" w:lineRule="auto"/>
        <w:rPr>
          <w:rFonts w:ascii="Arial Black" w:hAnsi="Arial Black" w:cs="NimbusSans-Bold"/>
          <w:b/>
          <w:bCs/>
          <w:color w:val="0C56A6"/>
          <w:sz w:val="24"/>
          <w:szCs w:val="24"/>
        </w:rPr>
      </w:pPr>
      <w:r>
        <w:rPr>
          <w:rFonts w:ascii="Arial Black" w:hAnsi="Arial Black" w:cs="NimbusSans-Bold"/>
          <w:b/>
          <w:bCs/>
          <w:color w:val="0C56A6"/>
          <w:sz w:val="24"/>
          <w:szCs w:val="24"/>
        </w:rPr>
        <w:t xml:space="preserve"> </w:t>
      </w:r>
      <w:proofErr w:type="spellStart"/>
      <w:r>
        <w:rPr>
          <w:rFonts w:ascii="Arial Black" w:hAnsi="Arial Black" w:cs="NimbusSans-Bold"/>
          <w:b/>
          <w:bCs/>
          <w:color w:val="0C56A6"/>
          <w:sz w:val="24"/>
          <w:szCs w:val="24"/>
        </w:rPr>
        <w:t>Timișoara</w:t>
      </w:r>
      <w:proofErr w:type="spellEnd"/>
    </w:p>
    <w:p w:rsidR="00610764" w:rsidRPr="001F4DFE" w:rsidRDefault="00E0482B" w:rsidP="001F4DFE">
      <w:pPr>
        <w:autoSpaceDE w:val="0"/>
        <w:autoSpaceDN w:val="0"/>
        <w:adjustRightInd w:val="0"/>
        <w:spacing w:after="0" w:line="240" w:lineRule="auto"/>
        <w:rPr>
          <w:rFonts w:ascii="Arial Black" w:hAnsi="Arial Black" w:cs="NimbusSans-Bold"/>
          <w:b/>
          <w:bCs/>
          <w:color w:val="6B6B6B"/>
          <w:sz w:val="21"/>
          <w:szCs w:val="21"/>
        </w:rPr>
      </w:pPr>
      <w:r>
        <w:rPr>
          <w:rFonts w:ascii="Arial Black" w:hAnsi="Arial Black" w:cs="NimbusSans-Bold"/>
          <w:b/>
          <w:bCs/>
          <w:color w:val="0C56A6"/>
          <w:sz w:val="24"/>
          <w:szCs w:val="24"/>
        </w:rPr>
        <w:t>11</w:t>
      </w:r>
      <w:r w:rsidR="001F4DFE">
        <w:rPr>
          <w:rFonts w:ascii="Arial Black" w:hAnsi="Arial Black" w:cs="NimbusSans-Bold"/>
          <w:b/>
          <w:bCs/>
          <w:color w:val="0C56A6"/>
          <w:sz w:val="24"/>
          <w:szCs w:val="24"/>
        </w:rPr>
        <w:t>/</w:t>
      </w:r>
      <w:r>
        <w:rPr>
          <w:rFonts w:ascii="Arial Black" w:hAnsi="Arial Black" w:cs="NimbusSans-Bold"/>
          <w:b/>
          <w:bCs/>
          <w:color w:val="0C56A6"/>
          <w:sz w:val="24"/>
          <w:szCs w:val="24"/>
        </w:rPr>
        <w:t>06</w:t>
      </w:r>
      <w:r w:rsidR="00BD0CCA">
        <w:rPr>
          <w:rFonts w:ascii="Arial Black" w:hAnsi="Arial Black" w:cs="NimbusSans-Bold"/>
          <w:b/>
          <w:bCs/>
          <w:color w:val="0C56A6"/>
          <w:sz w:val="24"/>
          <w:szCs w:val="24"/>
        </w:rPr>
        <w:t>/2025</w:t>
      </w:r>
    </w:p>
    <w:sectPr w:rsidR="00610764" w:rsidRPr="001F4DFE" w:rsidSect="00BD0CC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Nimbus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Sans-Regular">
    <w:altName w:val="MS Gothic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NimbusSans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RWPalladioL-Roma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CD7BD9"/>
    <w:multiLevelType w:val="hybridMultilevel"/>
    <w:tmpl w:val="53044E60"/>
    <w:lvl w:ilvl="0" w:tplc="0CEE73E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CB1445"/>
    <w:multiLevelType w:val="hybridMultilevel"/>
    <w:tmpl w:val="238E87B0"/>
    <w:lvl w:ilvl="0" w:tplc="F8268A4C">
      <w:start w:val="1"/>
      <w:numFmt w:val="decimal"/>
      <w:lvlText w:val="%1."/>
      <w:lvlJc w:val="left"/>
      <w:pPr>
        <w:ind w:left="255" w:hanging="360"/>
      </w:pPr>
      <w:rPr>
        <w:rFonts w:ascii="Times New Roman" w:eastAsia="Times New Roman" w:hAnsi="Times New Roman" w:cs="Times New Roman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312"/>
    <w:rsid w:val="001F09AC"/>
    <w:rsid w:val="001F4DFE"/>
    <w:rsid w:val="002A1BC3"/>
    <w:rsid w:val="00304CA6"/>
    <w:rsid w:val="005020C0"/>
    <w:rsid w:val="00610764"/>
    <w:rsid w:val="0066088F"/>
    <w:rsid w:val="00756259"/>
    <w:rsid w:val="0089342F"/>
    <w:rsid w:val="008A1801"/>
    <w:rsid w:val="009C1789"/>
    <w:rsid w:val="009E1FD4"/>
    <w:rsid w:val="00AB0312"/>
    <w:rsid w:val="00AB2CCC"/>
    <w:rsid w:val="00BD0CCA"/>
    <w:rsid w:val="00CC6170"/>
    <w:rsid w:val="00DD70B4"/>
    <w:rsid w:val="00E0482B"/>
    <w:rsid w:val="00E55B4D"/>
    <w:rsid w:val="00EF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2E1E70-66B5-4815-B671-9018CE87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020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0312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55B4D"/>
    <w:rPr>
      <w:i/>
      <w:iCs/>
    </w:rPr>
  </w:style>
  <w:style w:type="paragraph" w:styleId="ListParagraph">
    <w:name w:val="List Paragraph"/>
    <w:basedOn w:val="Normal"/>
    <w:uiPriority w:val="34"/>
    <w:qFormat/>
    <w:rsid w:val="00E55B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0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C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D7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"/>
    <w:rsid w:val="005020C0"/>
    <w:rPr>
      <w:rFonts w:ascii="Times New Roman" w:eastAsia="Times New Roman" w:hAnsi="Times New Roman" w:cs="Times New Roman"/>
      <w:b/>
      <w:bCs/>
      <w:sz w:val="27"/>
      <w:szCs w:val="27"/>
      <w:lang w:val="ro-RO" w:eastAsia="ro-RO"/>
    </w:rPr>
  </w:style>
  <w:style w:type="character" w:customStyle="1" w:styleId="value">
    <w:name w:val="value"/>
    <w:basedOn w:val="DefaultParagraphFont"/>
    <w:rsid w:val="005020C0"/>
  </w:style>
  <w:style w:type="paragraph" w:styleId="Header">
    <w:name w:val="header"/>
    <w:basedOn w:val="Normal"/>
    <w:link w:val="HeaderChar"/>
    <w:rsid w:val="001F09AC"/>
    <w:pPr>
      <w:tabs>
        <w:tab w:val="center" w:pos="4536"/>
        <w:tab w:val="right" w:pos="9072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rsid w:val="001F09AC"/>
    <w:rPr>
      <w:rFonts w:ascii="Calibri" w:eastAsia="Times New Roman" w:hAnsi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1F09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0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1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7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1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ft.ro" TargetMode="External"/><Relationship Id="rId13" Type="http://schemas.openxmlformats.org/officeDocument/2006/relationships/hyperlink" Target="https://doi.org/10.3390/medicina6104057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mft.ro" TargetMode="External"/><Relationship Id="rId12" Type="http://schemas.openxmlformats.org/officeDocument/2006/relationships/hyperlink" Target="https://doi.org/10.3390/medicina6103039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uvvg.ro" TargetMode="External"/><Relationship Id="rId11" Type="http://schemas.openxmlformats.org/officeDocument/2006/relationships/hyperlink" Target="https://doi.org/10.3390/biomedicines13010104" TargetMode="External"/><Relationship Id="rId5" Type="http://schemas.openxmlformats.org/officeDocument/2006/relationships/hyperlink" Target="http://www.uvt.ro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doi.org/10.3390/diagnostics1421242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lenau.ro" TargetMode="External"/><Relationship Id="rId14" Type="http://schemas.openxmlformats.org/officeDocument/2006/relationships/hyperlink" Target="https://doi.org/10.31925/farmacia.2025.2.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cp:lastPrinted>2025-03-31T20:37:00Z</cp:lastPrinted>
  <dcterms:created xsi:type="dcterms:W3CDTF">2025-06-11T13:03:00Z</dcterms:created>
  <dcterms:modified xsi:type="dcterms:W3CDTF">2025-06-13T09:50:00Z</dcterms:modified>
</cp:coreProperties>
</file>