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2C6" w:rsidRPr="004348AA" w:rsidRDefault="00EF0403" w:rsidP="00DA62C6">
      <w:pPr>
        <w:jc w:val="right"/>
        <w:rPr>
          <w:rFonts w:ascii="Times New Roman" w:hAnsi="Times New Roman" w:cs="Times New Roman"/>
          <w:i/>
          <w:sz w:val="16"/>
          <w:szCs w:val="16"/>
          <w:lang w:val="ro-RO"/>
        </w:rPr>
      </w:pPr>
      <w:r>
        <w:rPr>
          <w:rFonts w:cs="Calibri"/>
          <w:noProof/>
          <w:color w:val="000000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41D8B577" wp14:editId="31B678FD">
            <wp:simplePos x="0" y="0"/>
            <wp:positionH relativeFrom="margin">
              <wp:posOffset>190500</wp:posOffset>
            </wp:positionH>
            <wp:positionV relativeFrom="margin">
              <wp:posOffset>-47625</wp:posOffset>
            </wp:positionV>
            <wp:extent cx="1666875" cy="503555"/>
            <wp:effectExtent l="0" t="0" r="9525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503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346542">
        <w:rPr>
          <w:rFonts w:ascii="Times New Roman" w:hAnsi="Times New Roman" w:cs="Times New Roman"/>
          <w:i/>
          <w:sz w:val="16"/>
          <w:lang w:val="ro-RO"/>
        </w:rPr>
        <w:t>1</w:t>
      </w:r>
      <w:r w:rsidR="00D24AC8">
        <w:rPr>
          <w:rFonts w:ascii="Times New Roman" w:hAnsi="Times New Roman" w:cs="Times New Roman"/>
          <w:i/>
          <w:sz w:val="16"/>
          <w:lang w:val="ro-RO"/>
        </w:rPr>
        <w:t>2</w:t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DA62C6" w:rsidRPr="00BD6139">
        <w:rPr>
          <w:rFonts w:ascii="Times New Roman" w:hAnsi="Times New Roman" w:cs="Times New Roman"/>
          <w:i/>
          <w:sz w:val="16"/>
          <w:lang w:val="ro-RO"/>
        </w:rPr>
        <w:t>UMFVBT-PS-DRU</w:t>
      </w:r>
      <w:r w:rsidR="00DA62C6">
        <w:rPr>
          <w:rFonts w:ascii="Times New Roman" w:hAnsi="Times New Roman" w:cs="Times New Roman"/>
          <w:i/>
          <w:sz w:val="16"/>
          <w:lang w:val="ro-RO"/>
        </w:rPr>
        <w:t>/</w:t>
      </w:r>
      <w:r w:rsidR="00DA62C6" w:rsidRPr="004348AA">
        <w:rPr>
          <w:rFonts w:ascii="Times New Roman" w:eastAsia="Times New Roman" w:hAnsi="Times New Roman"/>
          <w:i/>
          <w:color w:val="000000"/>
          <w:spacing w:val="2"/>
          <w:sz w:val="16"/>
          <w:szCs w:val="16"/>
          <w:lang w:val="ro-RO"/>
        </w:rPr>
        <w:t>23/2025</w:t>
      </w:r>
      <w:r w:rsidR="00DA62C6" w:rsidRPr="004348AA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 xml:space="preserve"> - 1</w:t>
      </w:r>
      <w:r w:rsidR="00DA62C6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>2</w:t>
      </w:r>
    </w:p>
    <w:p w:rsidR="009C3700" w:rsidRDefault="009C3700" w:rsidP="009C3700">
      <w:pPr>
        <w:jc w:val="right"/>
        <w:rPr>
          <w:rFonts w:ascii="Times New Roman" w:hAnsi="Times New Roman" w:cs="Times New Roman"/>
          <w:i/>
          <w:sz w:val="16"/>
          <w:lang w:val="ro-RO"/>
        </w:rPr>
      </w:pPr>
    </w:p>
    <w:p w:rsidR="00627663" w:rsidRDefault="00BD6139" w:rsidP="009C3700">
      <w:pPr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346542" w:rsidRDefault="00346542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D24AC8" w:rsidRDefault="00D24AC8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627663" w:rsidRDefault="00D20E4E" w:rsidP="00BD6139">
      <w:pPr>
        <w:spacing w:after="0"/>
        <w:jc w:val="center"/>
        <w:rPr>
          <w:rFonts w:ascii="Times New Roman" w:hAnsi="Times New Roman" w:cs="Times New Roman"/>
          <w:b/>
          <w:sz w:val="32"/>
          <w:lang w:val="ro-RO"/>
        </w:rPr>
      </w:pPr>
      <w:r w:rsidRPr="00D24AC8">
        <w:rPr>
          <w:rFonts w:ascii="Times New Roman" w:hAnsi="Times New Roman" w:cs="Times New Roman"/>
          <w:b/>
          <w:sz w:val="32"/>
          <w:lang w:val="ro-RO"/>
        </w:rPr>
        <w:t>INFORMARE</w:t>
      </w:r>
      <w:r w:rsidR="00AA0F50" w:rsidRPr="00D24AC8">
        <w:rPr>
          <w:rFonts w:ascii="Times New Roman" w:hAnsi="Times New Roman" w:cs="Times New Roman"/>
          <w:b/>
          <w:sz w:val="32"/>
          <w:lang w:val="ro-RO"/>
        </w:rPr>
        <w:t xml:space="preserve"> PRIVIND ABSENTAREA DE LA LOCUL DE MUNCĂ</w:t>
      </w:r>
      <w:r w:rsidR="00D24AC8" w:rsidRPr="00D24AC8">
        <w:rPr>
          <w:rFonts w:ascii="Times New Roman" w:hAnsi="Times New Roman" w:cs="Times New Roman"/>
          <w:b/>
          <w:sz w:val="32"/>
          <w:lang w:val="ro-RO"/>
        </w:rPr>
        <w:t xml:space="preserve"> ÎN SITUAȚII NEPREVĂZUTE</w:t>
      </w:r>
      <w:bookmarkStart w:id="0" w:name="_GoBack"/>
      <w:bookmarkEnd w:id="0"/>
    </w:p>
    <w:p w:rsidR="00C85096" w:rsidRPr="00066C1A" w:rsidRDefault="00C85096" w:rsidP="00BD6139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</w:p>
    <w:p w:rsidR="00C85096" w:rsidRPr="00C85096" w:rsidRDefault="00C85096" w:rsidP="00C85096">
      <w:pPr>
        <w:spacing w:after="0"/>
        <w:rPr>
          <w:rFonts w:ascii="Times New Roman" w:hAnsi="Times New Roman" w:cs="Times New Roman"/>
          <w:b/>
          <w:i/>
          <w:sz w:val="32"/>
          <w:lang w:val="ro-RO"/>
        </w:rPr>
      </w:pPr>
      <w:r w:rsidRPr="00C85096">
        <w:rPr>
          <w:rFonts w:ascii="Times New Roman" w:hAnsi="Times New Roman" w:cs="Times New Roman"/>
          <w:b/>
          <w:i/>
          <w:sz w:val="32"/>
          <w:lang w:val="ro-RO"/>
        </w:rPr>
        <w:t>Către Conducerea UMFVBT</w:t>
      </w:r>
      <w:r>
        <w:rPr>
          <w:rFonts w:ascii="Times New Roman" w:hAnsi="Times New Roman" w:cs="Times New Roman"/>
          <w:b/>
          <w:i/>
          <w:sz w:val="32"/>
          <w:lang w:val="ro-RO"/>
        </w:rPr>
        <w:t>,</w:t>
      </w:r>
    </w:p>
    <w:p w:rsidR="00627663" w:rsidRPr="00BD6139" w:rsidRDefault="00627663" w:rsidP="00C85096">
      <w:pPr>
        <w:spacing w:after="0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2"/>
        <w:gridCol w:w="2390"/>
        <w:gridCol w:w="683"/>
        <w:gridCol w:w="502"/>
        <w:gridCol w:w="1223"/>
        <w:gridCol w:w="1620"/>
        <w:gridCol w:w="360"/>
        <w:gridCol w:w="1530"/>
        <w:gridCol w:w="271"/>
      </w:tblGrid>
      <w:tr w:rsidR="00627663" w:rsidRPr="00627663" w:rsidTr="002106BD">
        <w:trPr>
          <w:trHeight w:val="540"/>
        </w:trPr>
        <w:tc>
          <w:tcPr>
            <w:tcW w:w="2492" w:type="dxa"/>
            <w:vAlign w:val="center"/>
          </w:tcPr>
          <w:p w:rsidR="00627663" w:rsidRPr="002106BD" w:rsidRDefault="00627663" w:rsidP="0062766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2106BD">
              <w:rPr>
                <w:rFonts w:ascii="Times New Roman" w:hAnsi="Times New Roman" w:cs="Times New Roman"/>
                <w:lang w:val="ro-RO"/>
              </w:rPr>
              <w:t>Subsemnatul/a</w:t>
            </w:r>
          </w:p>
        </w:tc>
        <w:tc>
          <w:tcPr>
            <w:tcW w:w="8308" w:type="dxa"/>
            <w:gridSpan w:val="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2106BD">
        <w:trPr>
          <w:trHeight w:val="70"/>
        </w:trPr>
        <w:tc>
          <w:tcPr>
            <w:tcW w:w="2492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8" w:type="dxa"/>
            <w:gridSpan w:val="7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2106BD">
        <w:trPr>
          <w:trHeight w:val="522"/>
        </w:trPr>
        <w:tc>
          <w:tcPr>
            <w:tcW w:w="2492" w:type="dxa"/>
            <w:vAlign w:val="center"/>
          </w:tcPr>
          <w:p w:rsidR="005751B2" w:rsidRPr="002106BD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2106BD">
              <w:rPr>
                <w:rFonts w:ascii="Times New Roman" w:hAnsi="Times New Roman" w:cs="Times New Roman"/>
                <w:lang w:val="ro-RO"/>
              </w:rPr>
              <w:t>angajat/ă pe funcția de</w:t>
            </w:r>
          </w:p>
        </w:tc>
        <w:tc>
          <w:tcPr>
            <w:tcW w:w="2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5751B2" w:rsidRPr="002106BD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2106BD">
              <w:rPr>
                <w:rFonts w:ascii="Times New Roman" w:hAnsi="Times New Roman" w:cs="Times New Roman"/>
                <w:lang w:val="ro-RO"/>
              </w:rPr>
              <w:t>, în cadrul</w:t>
            </w:r>
          </w:p>
        </w:tc>
        <w:tc>
          <w:tcPr>
            <w:tcW w:w="4733" w:type="dxa"/>
            <w:gridSpan w:val="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2106BD" w:rsidRPr="002106BD" w:rsidTr="00B73357">
        <w:trPr>
          <w:trHeight w:val="70"/>
        </w:trPr>
        <w:tc>
          <w:tcPr>
            <w:tcW w:w="10800" w:type="dxa"/>
            <w:gridSpan w:val="8"/>
            <w:vAlign w:val="center"/>
          </w:tcPr>
          <w:p w:rsidR="002106BD" w:rsidRPr="002106BD" w:rsidRDefault="002106BD" w:rsidP="005751B2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2106BD" w:rsidRPr="002106BD" w:rsidRDefault="002106BD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C85096" w:rsidRPr="00627663" w:rsidTr="00820262">
        <w:trPr>
          <w:trHeight w:val="450"/>
        </w:trPr>
        <w:tc>
          <w:tcPr>
            <w:tcW w:w="7290" w:type="dxa"/>
            <w:gridSpan w:val="5"/>
            <w:vAlign w:val="center"/>
          </w:tcPr>
          <w:p w:rsidR="00C85096" w:rsidRPr="002106BD" w:rsidRDefault="00C85096" w:rsidP="00703C6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prin prezenta vă informez de absentarea mea de la locul de muncă în perioada: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85096" w:rsidRPr="00627663" w:rsidRDefault="00C85096" w:rsidP="00703C6E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360" w:type="dxa"/>
            <w:vAlign w:val="center"/>
          </w:tcPr>
          <w:p w:rsidR="00C85096" w:rsidRPr="00627663" w:rsidRDefault="00C85096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85096" w:rsidRPr="00627663" w:rsidRDefault="00C85096" w:rsidP="00703C6E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C85096" w:rsidRPr="00627663" w:rsidRDefault="00C85096" w:rsidP="00703C6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  <w:tr w:rsidR="002106BD" w:rsidRPr="00627663" w:rsidTr="00346542">
        <w:trPr>
          <w:trHeight w:val="70"/>
        </w:trPr>
        <w:tc>
          <w:tcPr>
            <w:tcW w:w="2492" w:type="dxa"/>
            <w:vAlign w:val="center"/>
          </w:tcPr>
          <w:p w:rsidR="002106BD" w:rsidRPr="00627663" w:rsidRDefault="002106BD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798" w:type="dxa"/>
            <w:gridSpan w:val="4"/>
            <w:vAlign w:val="center"/>
          </w:tcPr>
          <w:p w:rsidR="002106BD" w:rsidRPr="00627663" w:rsidRDefault="002106BD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2106BD" w:rsidRPr="00627663" w:rsidRDefault="002106BD" w:rsidP="00703C6E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360" w:type="dxa"/>
            <w:vAlign w:val="center"/>
          </w:tcPr>
          <w:p w:rsidR="002106BD" w:rsidRPr="00627663" w:rsidRDefault="002106BD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2106BD" w:rsidRPr="00627663" w:rsidRDefault="002106BD" w:rsidP="00703C6E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2106BD" w:rsidRPr="00627663" w:rsidRDefault="002106BD" w:rsidP="00703C6E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2106BD" w:rsidRPr="00C85096" w:rsidTr="00066C1A">
        <w:trPr>
          <w:trHeight w:val="80"/>
        </w:trPr>
        <w:tc>
          <w:tcPr>
            <w:tcW w:w="10800" w:type="dxa"/>
            <w:gridSpan w:val="8"/>
            <w:vAlign w:val="center"/>
          </w:tcPr>
          <w:p w:rsidR="002106BD" w:rsidRPr="00C85096" w:rsidRDefault="00C85096" w:rsidP="00C85096">
            <w:pPr>
              <w:rPr>
                <w:rFonts w:ascii="Times New Roman" w:hAnsi="Times New Roman" w:cs="Times New Roman"/>
                <w:lang w:val="ro-RO"/>
              </w:rPr>
            </w:pPr>
            <w:r w:rsidRPr="00C85096">
              <w:rPr>
                <w:rFonts w:ascii="Times New Roman" w:hAnsi="Times New Roman" w:cs="Times New Roman"/>
                <w:lang w:val="ro-RO"/>
              </w:rPr>
              <w:t>determinat</w:t>
            </w:r>
            <w:r>
              <w:rPr>
                <w:rFonts w:ascii="Times New Roman" w:hAnsi="Times New Roman" w:cs="Times New Roman"/>
                <w:lang w:val="ro-RO"/>
              </w:rPr>
              <w:t>ă</w:t>
            </w:r>
            <w:r w:rsidRPr="00C85096">
              <w:rPr>
                <w:rFonts w:ascii="Times New Roman" w:hAnsi="Times New Roman" w:cs="Times New Roman"/>
                <w:lang w:val="ro-RO"/>
              </w:rPr>
              <w:t xml:space="preserve"> de o situație de urgență familială cauzată de boală sau de accident, care fac indispensabilă prezența </w:t>
            </w:r>
            <w:r>
              <w:rPr>
                <w:rFonts w:ascii="Times New Roman" w:hAnsi="Times New Roman" w:cs="Times New Roman"/>
                <w:lang w:val="ro-RO"/>
              </w:rPr>
              <w:t xml:space="preserve"> mea la </w:t>
            </w:r>
          </w:p>
        </w:tc>
        <w:tc>
          <w:tcPr>
            <w:tcW w:w="271" w:type="dxa"/>
            <w:vAlign w:val="center"/>
          </w:tcPr>
          <w:p w:rsidR="002106BD" w:rsidRPr="00C85096" w:rsidRDefault="002106BD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85096" w:rsidRPr="00C85096" w:rsidTr="00066C1A">
        <w:trPr>
          <w:trHeight w:val="540"/>
        </w:trPr>
        <w:tc>
          <w:tcPr>
            <w:tcW w:w="5565" w:type="dxa"/>
            <w:gridSpan w:val="3"/>
            <w:vAlign w:val="center"/>
          </w:tcPr>
          <w:p w:rsidR="00C85096" w:rsidRPr="00C85096" w:rsidRDefault="00C85096" w:rsidP="00C85096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domiciliu/spital. Menționez că motivul absentării mele este: </w:t>
            </w:r>
          </w:p>
        </w:tc>
        <w:tc>
          <w:tcPr>
            <w:tcW w:w="5235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85096" w:rsidRPr="00C85096" w:rsidRDefault="00C85096" w:rsidP="00C85096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C85096" w:rsidRPr="00C85096" w:rsidRDefault="00C85096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346542" w:rsidRDefault="0034654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C85096" w:rsidRPr="00C85096" w:rsidRDefault="00C85096" w:rsidP="00C85096">
      <w:pPr>
        <w:spacing w:after="0" w:line="240" w:lineRule="auto"/>
        <w:ind w:right="54" w:hanging="10"/>
        <w:jc w:val="both"/>
        <w:rPr>
          <w:rFonts w:ascii="Times New Roman" w:eastAsia="Times New Roman" w:hAnsi="Times New Roman" w:cs="Times New Roman"/>
          <w:color w:val="000000"/>
          <w:lang w:val="ro-RO"/>
        </w:rPr>
      </w:pPr>
      <w:r w:rsidRPr="00C85096">
        <w:rPr>
          <w:rFonts w:ascii="Times New Roman" w:eastAsia="Times New Roman" w:hAnsi="Times New Roman" w:cs="Times New Roman"/>
          <w:color w:val="000000"/>
          <w:lang w:val="ro-RO"/>
        </w:rPr>
        <w:t xml:space="preserve">Propunere privind recuperarea perioadei absentate până la acoperirea integrală a duratei normale a programului de lucru: 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5"/>
      </w:tblGrid>
      <w:tr w:rsidR="00C85096" w:rsidTr="00066C1A">
        <w:tc>
          <w:tcPr>
            <w:tcW w:w="11065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C85096" w:rsidRDefault="00C85096" w:rsidP="00703C6E">
            <w:pPr>
              <w:spacing w:line="480" w:lineRule="auto"/>
              <w:ind w:right="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</w:tr>
      <w:tr w:rsidR="00C85096" w:rsidTr="00066C1A">
        <w:tc>
          <w:tcPr>
            <w:tcW w:w="1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:rsidR="00C85096" w:rsidRDefault="00C85096" w:rsidP="00703C6E">
            <w:pPr>
              <w:spacing w:line="480" w:lineRule="auto"/>
              <w:ind w:right="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</w:tr>
    </w:tbl>
    <w:p w:rsidR="00346542" w:rsidRPr="00C85096" w:rsidRDefault="00346542" w:rsidP="00BD6139">
      <w:pPr>
        <w:spacing w:after="0"/>
        <w:rPr>
          <w:rFonts w:ascii="Times New Roman" w:hAnsi="Times New Roman" w:cs="Times New Roman"/>
          <w:sz w:val="16"/>
          <w:lang w:val="ro-RO"/>
        </w:rPr>
      </w:pPr>
    </w:p>
    <w:p w:rsidR="00066C1A" w:rsidRPr="00066C1A" w:rsidRDefault="00066C1A" w:rsidP="00066C1A">
      <w:pPr>
        <w:spacing w:after="0"/>
        <w:jc w:val="both"/>
        <w:rPr>
          <w:rFonts w:ascii="Times New Roman" w:hAnsi="Times New Roman" w:cs="Times New Roman"/>
          <w:b/>
          <w:lang w:val="ro-RO"/>
        </w:rPr>
      </w:pPr>
      <w:r w:rsidRPr="00066C1A">
        <w:rPr>
          <w:rFonts w:ascii="Arial" w:hAnsi="Arial" w:cs="Arial"/>
          <w:b/>
          <w:lang w:val="ro-RO"/>
        </w:rPr>
        <w:t>■</w:t>
      </w:r>
      <w:r w:rsidRPr="00066C1A">
        <w:rPr>
          <w:rFonts w:ascii="Times New Roman" w:hAnsi="Times New Roman" w:cs="Times New Roman"/>
          <w:b/>
          <w:lang w:val="ro-RO"/>
        </w:rPr>
        <w:t xml:space="preserve"> </w:t>
      </w:r>
      <w:r w:rsidRPr="00066C1A">
        <w:rPr>
          <w:rFonts w:ascii="Times New Roman" w:hAnsi="Times New Roman" w:cs="Times New Roman"/>
          <w:b/>
          <w:sz w:val="21"/>
          <w:szCs w:val="21"/>
          <w:lang w:val="ro-RO"/>
        </w:rPr>
        <w:t xml:space="preserve">Anexez la prezenta </w:t>
      </w:r>
      <w:r>
        <w:rPr>
          <w:rFonts w:ascii="Times New Roman" w:hAnsi="Times New Roman" w:cs="Times New Roman"/>
          <w:b/>
          <w:sz w:val="21"/>
          <w:szCs w:val="21"/>
          <w:lang w:val="ro-RO"/>
        </w:rPr>
        <w:t xml:space="preserve">documentele justificative privind </w:t>
      </w:r>
      <w:r w:rsidRPr="00066C1A">
        <w:rPr>
          <w:rFonts w:ascii="Times New Roman" w:hAnsi="Times New Roman" w:cs="Times New Roman"/>
          <w:b/>
          <w:sz w:val="21"/>
          <w:szCs w:val="21"/>
          <w:lang w:val="ro-RO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  <w:lang w:val="ro-RO"/>
        </w:rPr>
        <w:t>gradul de rudenie al membrului familiei precum și dovada cauzei de boală sau accident</w:t>
      </w:r>
    </w:p>
    <w:p w:rsidR="00346542" w:rsidRPr="00346542" w:rsidRDefault="00346542" w:rsidP="00346542">
      <w:pPr>
        <w:spacing w:after="12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346542">
        <w:rPr>
          <w:rFonts w:ascii="Times New Roman" w:hAnsi="Times New Roman" w:cs="Times New Roman"/>
          <w:b/>
          <w:szCs w:val="24"/>
          <w:lang w:val="ro-RO"/>
        </w:rPr>
        <w:t>■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 Cunoscând prevederile </w:t>
      </w:r>
      <w:r w:rsidRPr="00346542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4 pct. 2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346542">
        <w:rPr>
          <w:rFonts w:ascii="Times New Roman" w:hAnsi="Times New Roman" w:cs="Times New Roman"/>
          <w:u w:val="single"/>
          <w:shd w:val="clear" w:color="auto" w:fill="FFFFFF"/>
          <w:lang w:val="ro-RO"/>
        </w:rPr>
        <w:t>11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346542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6 alin. (1) lit. a) din Regulamentul (UE) 2016/679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 al Parlamentului European și al Consiliului din 27 aprilie 2016 privind protecția persoanelor fizice în ceea ce privește prelucrarea datelor cu caracter personal și privind libera circulație a acestor date și de abrogare a </w:t>
      </w:r>
      <w:r w:rsidRPr="00346542">
        <w:rPr>
          <w:rFonts w:ascii="Times New Roman" w:hAnsi="Times New Roman" w:cs="Times New Roman"/>
          <w:u w:val="single"/>
          <w:shd w:val="clear" w:color="auto" w:fill="FFFFFF"/>
          <w:lang w:val="ro-RO"/>
        </w:rPr>
        <w:t>Directivei 95/46/CE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 </w:t>
      </w:r>
      <w:r w:rsidRPr="00346542">
        <w:rPr>
          <w:rFonts w:ascii="Times New Roman" w:hAnsi="Times New Roman" w:cs="Times New Roman"/>
          <w:u w:val="single"/>
          <w:shd w:val="clear" w:color="auto" w:fill="FFFFFF"/>
          <w:lang w:val="ro-RO"/>
        </w:rPr>
        <w:t>(Regulamentul general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 privind protecția datelor), în ceea ce privește consimțământul cu privire la prelucrarea datelor cu caracter personal declar următoarele:</w:t>
      </w:r>
    </w:p>
    <w:tbl>
      <w:tblPr>
        <w:tblStyle w:val="TableGrid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540"/>
        <w:gridCol w:w="5760"/>
        <w:gridCol w:w="540"/>
      </w:tblGrid>
      <w:tr w:rsidR="00346542" w:rsidRPr="00346542" w:rsidTr="00703C6E">
        <w:trPr>
          <w:trHeight w:val="485"/>
          <w:jc w:val="center"/>
        </w:trPr>
        <w:tc>
          <w:tcPr>
            <w:tcW w:w="3145" w:type="dxa"/>
            <w:tcBorders>
              <w:right w:val="single" w:sz="4" w:space="0" w:color="auto"/>
            </w:tcBorders>
            <w:vAlign w:val="center"/>
          </w:tcPr>
          <w:p w:rsidR="00346542" w:rsidRPr="00346542" w:rsidRDefault="00346542" w:rsidP="00346542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346542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346542" w:rsidRPr="00346542" w:rsidRDefault="00346542" w:rsidP="00346542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5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542" w:rsidRPr="00346542" w:rsidRDefault="00346542" w:rsidP="00346542">
            <w:pPr>
              <w:jc w:val="right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346542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Nu 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346542" w:rsidRPr="00346542" w:rsidRDefault="00346542" w:rsidP="00346542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346542" w:rsidRPr="00346542" w:rsidRDefault="00346542" w:rsidP="00346542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cu privire la prelucrarea datelor cu caracter personal din prezenta cerere și din documentația depusă pentru realizarea scopului prezentei solicitări. </w:t>
      </w:r>
    </w:p>
    <w:p w:rsidR="00346542" w:rsidRDefault="00346542" w:rsidP="00346542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346542">
        <w:rPr>
          <w:rFonts w:ascii="Arial" w:hAnsi="Arial" w:cs="Arial"/>
          <w:shd w:val="clear" w:color="auto" w:fill="FFFFFF"/>
          <w:lang w:val="ro-RO"/>
        </w:rPr>
        <w:t>■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</w:t>
      </w:r>
      <w:r w:rsidR="00A4354D">
        <w:rPr>
          <w:rFonts w:ascii="Times New Roman" w:hAnsi="Times New Roman" w:cs="Times New Roman"/>
          <w:shd w:val="clear" w:color="auto" w:fill="FFFFFF"/>
          <w:lang w:val="ro-RO"/>
        </w:rPr>
        <w:t xml:space="preserve"> că am anunțat superiorul ierarhic direct privind absentarea mea de la locul de muncă în prima zi a absentării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>.</w:t>
      </w:r>
    </w:p>
    <w:p w:rsidR="00A4354D" w:rsidRDefault="00A4354D" w:rsidP="00A4354D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346542">
        <w:rPr>
          <w:rFonts w:ascii="Arial" w:hAnsi="Arial" w:cs="Arial"/>
          <w:shd w:val="clear" w:color="auto" w:fill="FFFFFF"/>
          <w:lang w:val="ro-RO"/>
        </w:rPr>
        <w:t>■</w:t>
      </w:r>
      <w:r w:rsidRPr="00346542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p w:rsidR="00346542" w:rsidRDefault="0034654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066C1A" w:rsidTr="00703C6E">
        <w:trPr>
          <w:trHeight w:val="432"/>
        </w:trPr>
        <w:tc>
          <w:tcPr>
            <w:tcW w:w="2610" w:type="dxa"/>
            <w:vAlign w:val="center"/>
          </w:tcPr>
          <w:p w:rsidR="00066C1A" w:rsidRDefault="00066C1A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066C1A" w:rsidRDefault="00066C1A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066C1A" w:rsidRDefault="00066C1A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066C1A" w:rsidRDefault="00066C1A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066C1A" w:rsidRDefault="00066C1A" w:rsidP="00BD6139">
      <w:pPr>
        <w:spacing w:after="0"/>
        <w:rPr>
          <w:rFonts w:ascii="Times New Roman" w:hAnsi="Times New Roman" w:cs="Times New Roman"/>
          <w:b/>
          <w:lang w:val="ro-RO"/>
        </w:rPr>
      </w:pPr>
      <w:r w:rsidRPr="00066C1A">
        <w:rPr>
          <w:rFonts w:ascii="Times New Roman" w:hAnsi="Times New Roman" w:cs="Times New Roman"/>
          <w:b/>
          <w:lang w:val="ro-RO"/>
        </w:rPr>
        <w:t>Acordul s</w:t>
      </w:r>
      <w:r w:rsidR="00BD6139" w:rsidRPr="00066C1A">
        <w:rPr>
          <w:rFonts w:ascii="Times New Roman" w:hAnsi="Times New Roman" w:cs="Times New Roman"/>
          <w:b/>
          <w:lang w:val="ro-RO"/>
        </w:rPr>
        <w:t>uperiorul</w:t>
      </w:r>
      <w:r w:rsidRPr="00066C1A">
        <w:rPr>
          <w:rFonts w:ascii="Times New Roman" w:hAnsi="Times New Roman" w:cs="Times New Roman"/>
          <w:b/>
          <w:lang w:val="ro-RO"/>
        </w:rPr>
        <w:t>ui</w:t>
      </w:r>
      <w:r w:rsidR="00BD6139" w:rsidRPr="00066C1A">
        <w:rPr>
          <w:rFonts w:ascii="Times New Roman" w:hAnsi="Times New Roman" w:cs="Times New Roman"/>
          <w:b/>
          <w:lang w:val="ro-RO"/>
        </w:rPr>
        <w:t xml:space="preserve"> ierarhic </w:t>
      </w:r>
      <w:r w:rsidRPr="00066C1A">
        <w:rPr>
          <w:rFonts w:ascii="Times New Roman" w:hAnsi="Times New Roman" w:cs="Times New Roman"/>
          <w:b/>
          <w:lang w:val="ro-RO"/>
        </w:rPr>
        <w:t xml:space="preserve">direct </w:t>
      </w:r>
      <w:r w:rsidR="00BD6139" w:rsidRPr="00066C1A">
        <w:rPr>
          <w:rFonts w:ascii="Times New Roman" w:hAnsi="Times New Roman" w:cs="Times New Roman"/>
          <w:b/>
          <w:lang w:val="ro-RO"/>
        </w:rPr>
        <w:t>al solicitantei/solicitantului</w:t>
      </w:r>
      <w:r w:rsidRPr="00066C1A">
        <w:rPr>
          <w:rFonts w:ascii="Times New Roman" w:hAnsi="Times New Roman" w:cs="Times New Roman"/>
          <w:b/>
          <w:lang w:val="ro-RO"/>
        </w:rPr>
        <w:t xml:space="preserve"> privind recuperarea perioadei absentate</w:t>
      </w:r>
      <w:r w:rsidR="00BD6139" w:rsidRPr="00066C1A">
        <w:rPr>
          <w:rFonts w:ascii="Times New Roman" w:hAnsi="Times New Roman" w:cs="Times New Roman"/>
          <w:b/>
          <w:lang w:val="ro-RO"/>
        </w:rPr>
        <w:t>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066C1A" w:rsidRPr="00066C1A" w:rsidRDefault="00066C1A" w:rsidP="00066C1A">
      <w:pPr>
        <w:spacing w:after="0"/>
        <w:rPr>
          <w:rFonts w:ascii="Times New Roman" w:hAnsi="Times New Roman" w:cs="Times New Roman"/>
          <w:b/>
          <w:lang w:val="ro-RO"/>
        </w:rPr>
      </w:pPr>
      <w:r w:rsidRPr="00066C1A">
        <w:rPr>
          <w:rFonts w:ascii="Times New Roman" w:hAnsi="Times New Roman" w:cs="Times New Roman"/>
          <w:b/>
          <w:lang w:val="ro-RO"/>
        </w:rPr>
        <w:t xml:space="preserve">Acordul </w:t>
      </w:r>
      <w:r>
        <w:rPr>
          <w:rFonts w:ascii="Times New Roman" w:hAnsi="Times New Roman" w:cs="Times New Roman"/>
          <w:b/>
          <w:lang w:val="ro-RO"/>
        </w:rPr>
        <w:t>conducerii universității</w:t>
      </w:r>
      <w:r w:rsidRPr="00066C1A">
        <w:rPr>
          <w:rFonts w:ascii="Times New Roman" w:hAnsi="Times New Roman" w:cs="Times New Roman"/>
          <w:b/>
          <w:lang w:val="ro-RO"/>
        </w:rPr>
        <w:t xml:space="preserve"> privind recuperarea perioadei absentate,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066C1A" w:rsidTr="00703C6E">
        <w:trPr>
          <w:trHeight w:val="432"/>
        </w:trPr>
        <w:tc>
          <w:tcPr>
            <w:tcW w:w="2065" w:type="dxa"/>
            <w:vAlign w:val="center"/>
          </w:tcPr>
          <w:p w:rsidR="00066C1A" w:rsidRDefault="00066C1A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066C1A" w:rsidRDefault="00066C1A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066C1A" w:rsidRDefault="00066C1A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066C1A" w:rsidRDefault="00066C1A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066C1A" w:rsidRPr="00BD6139" w:rsidTr="00703C6E">
        <w:tc>
          <w:tcPr>
            <w:tcW w:w="2065" w:type="dxa"/>
            <w:vAlign w:val="center"/>
          </w:tcPr>
          <w:p w:rsidR="00066C1A" w:rsidRPr="00BD6139" w:rsidRDefault="00066C1A" w:rsidP="00703C6E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066C1A" w:rsidRPr="00BD6139" w:rsidRDefault="00066C1A" w:rsidP="00703C6E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066C1A" w:rsidRPr="00BD6139" w:rsidRDefault="00066C1A" w:rsidP="00703C6E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066C1A" w:rsidRPr="00BD6139" w:rsidRDefault="00066C1A" w:rsidP="00703C6E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066C1A" w:rsidTr="00703C6E">
        <w:trPr>
          <w:trHeight w:val="423"/>
        </w:trPr>
        <w:tc>
          <w:tcPr>
            <w:tcW w:w="2065" w:type="dxa"/>
            <w:vAlign w:val="center"/>
          </w:tcPr>
          <w:p w:rsidR="00066C1A" w:rsidRDefault="00066C1A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066C1A" w:rsidRDefault="00066C1A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066C1A" w:rsidRDefault="00066C1A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066C1A" w:rsidRDefault="00066C1A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Avizat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E71CDB" w:rsidRDefault="00BD6139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BD6139" w:rsidRPr="00E71CDB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66C1A"/>
    <w:rsid w:val="002106BD"/>
    <w:rsid w:val="00346542"/>
    <w:rsid w:val="005751B2"/>
    <w:rsid w:val="00627663"/>
    <w:rsid w:val="00655A87"/>
    <w:rsid w:val="008C5DE6"/>
    <w:rsid w:val="009C3700"/>
    <w:rsid w:val="00A16DF5"/>
    <w:rsid w:val="00A4354D"/>
    <w:rsid w:val="00AA0F50"/>
    <w:rsid w:val="00AB7464"/>
    <w:rsid w:val="00B73357"/>
    <w:rsid w:val="00BA2FF4"/>
    <w:rsid w:val="00BD6139"/>
    <w:rsid w:val="00C85096"/>
    <w:rsid w:val="00D20E4E"/>
    <w:rsid w:val="00D24AC8"/>
    <w:rsid w:val="00DA62C6"/>
    <w:rsid w:val="00E71CDB"/>
    <w:rsid w:val="00EF0403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4A54A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346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CAA57-0EE8-4E0C-915A-6E802FEB5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338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10</cp:revision>
  <cp:lastPrinted>2023-03-08T07:44:00Z</cp:lastPrinted>
  <dcterms:created xsi:type="dcterms:W3CDTF">2023-03-08T09:38:00Z</dcterms:created>
  <dcterms:modified xsi:type="dcterms:W3CDTF">2025-05-05T12:53:00Z</dcterms:modified>
</cp:coreProperties>
</file>