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3E" w:rsidRPr="00FB4CCA" w:rsidRDefault="002A3D2B" w:rsidP="00DE1D3E">
      <w:pPr>
        <w:tabs>
          <w:tab w:val="center" w:pos="1507"/>
          <w:tab w:val="center" w:pos="2216"/>
          <w:tab w:val="center" w:pos="2924"/>
          <w:tab w:val="center" w:pos="3632"/>
          <w:tab w:val="center" w:pos="4340"/>
          <w:tab w:val="center" w:pos="6717"/>
        </w:tabs>
        <w:spacing w:after="5"/>
        <w:ind w:left="10" w:hanging="10"/>
        <w:jc w:val="right"/>
        <w:rPr>
          <w:sz w:val="22"/>
          <w:szCs w:val="22"/>
        </w:rPr>
      </w:pPr>
      <w:r>
        <w:rPr>
          <w:szCs w:val="36"/>
          <w:lang w:val="ro-RO"/>
        </w:rPr>
        <w:t xml:space="preserve">Anexa </w:t>
      </w:r>
      <w:r w:rsidR="0032356F">
        <w:rPr>
          <w:szCs w:val="36"/>
          <w:lang w:val="ro-RO"/>
        </w:rPr>
        <w:t>1</w:t>
      </w:r>
      <w:r w:rsidR="00E66AC2">
        <w:rPr>
          <w:szCs w:val="36"/>
          <w:lang w:val="ro-RO"/>
        </w:rPr>
        <w:t>0</w:t>
      </w:r>
      <w:r w:rsidR="0032356F">
        <w:rPr>
          <w:szCs w:val="36"/>
          <w:lang w:val="ro-RO"/>
        </w:rPr>
        <w:t>, Cod</w:t>
      </w:r>
      <w:r w:rsidR="00DE1D3E">
        <w:rPr>
          <w:szCs w:val="36"/>
          <w:lang w:val="ro-RO"/>
        </w:rPr>
        <w:t>:</w:t>
      </w:r>
      <w:r w:rsidR="00DE1D3E" w:rsidRPr="00DE1D3E">
        <w:rPr>
          <w:sz w:val="22"/>
          <w:szCs w:val="22"/>
        </w:rPr>
        <w:t xml:space="preserve"> </w:t>
      </w:r>
      <w:r w:rsidR="00DE1D3E" w:rsidRPr="00FB4CCA">
        <w:rPr>
          <w:sz w:val="22"/>
          <w:szCs w:val="22"/>
        </w:rPr>
        <w:t>UMFVBT-REG/DRU/</w:t>
      </w:r>
      <w:r w:rsidR="00587747">
        <w:rPr>
          <w:sz w:val="22"/>
          <w:szCs w:val="22"/>
        </w:rPr>
        <w:t>22</w:t>
      </w:r>
      <w:r w:rsidR="00DE1D3E" w:rsidRPr="00FB4CCA">
        <w:rPr>
          <w:sz w:val="22"/>
          <w:szCs w:val="22"/>
        </w:rPr>
        <w:t>/202</w:t>
      </w:r>
      <w:r w:rsidR="00587747">
        <w:rPr>
          <w:sz w:val="22"/>
          <w:szCs w:val="22"/>
        </w:rPr>
        <w:t>5</w:t>
      </w:r>
      <w:bookmarkStart w:id="0" w:name="_GoBack"/>
      <w:bookmarkEnd w:id="0"/>
      <w:r w:rsidR="00DE1D3E">
        <w:rPr>
          <w:sz w:val="22"/>
          <w:szCs w:val="22"/>
        </w:rPr>
        <w:t xml:space="preserve"> - </w:t>
      </w:r>
      <w:r w:rsidR="00DE1D3E" w:rsidRPr="00FB4CCA">
        <w:rPr>
          <w:sz w:val="22"/>
          <w:szCs w:val="22"/>
        </w:rPr>
        <w:t>1</w:t>
      </w:r>
      <w:r w:rsidR="00DE1D3E">
        <w:rPr>
          <w:sz w:val="22"/>
          <w:szCs w:val="22"/>
        </w:rPr>
        <w:t>0</w:t>
      </w:r>
    </w:p>
    <w:p w:rsidR="00E66AC2" w:rsidRPr="0032356F" w:rsidRDefault="00E66AC2" w:rsidP="002A3D2B">
      <w:pPr>
        <w:jc w:val="right"/>
      </w:pPr>
    </w:p>
    <w:p w:rsidR="002A3D2B" w:rsidRDefault="002A3D2B" w:rsidP="002A3D2B">
      <w:pPr>
        <w:jc w:val="right"/>
        <w:rPr>
          <w:sz w:val="24"/>
          <w:szCs w:val="36"/>
          <w:lang w:val="ro-RO"/>
        </w:rPr>
      </w:pPr>
      <w:r>
        <w:rPr>
          <w:sz w:val="24"/>
          <w:szCs w:val="36"/>
          <w:lang w:val="ro-RO"/>
        </w:rPr>
        <w:t>Număr de înregistrare: _________________/_______________</w:t>
      </w:r>
    </w:p>
    <w:p w:rsidR="00E66AC2" w:rsidRDefault="00E66AC2" w:rsidP="002A3D2B">
      <w:pPr>
        <w:jc w:val="right"/>
        <w:rPr>
          <w:sz w:val="24"/>
          <w:szCs w:val="36"/>
          <w:lang w:val="ro-RO"/>
        </w:rPr>
      </w:pPr>
    </w:p>
    <w:p w:rsidR="002A3D2B" w:rsidRDefault="00E66AC2" w:rsidP="00E66AC2">
      <w:pPr>
        <w:ind w:left="357"/>
        <w:jc w:val="center"/>
        <w:rPr>
          <w:b/>
          <w:sz w:val="36"/>
          <w:szCs w:val="36"/>
          <w:lang w:val="ro-RO"/>
        </w:rPr>
      </w:pPr>
      <w:r w:rsidRPr="00E66AC2">
        <w:rPr>
          <w:b/>
          <w:sz w:val="36"/>
          <w:szCs w:val="36"/>
          <w:lang w:val="ro-RO"/>
        </w:rPr>
        <w:t>Raport privind efectuarea activităților din fișa individuală anuală a postului</w:t>
      </w:r>
    </w:p>
    <w:p w:rsidR="00E66AC2" w:rsidRDefault="00E66AC2" w:rsidP="00E66AC2">
      <w:pPr>
        <w:ind w:left="357"/>
        <w:jc w:val="center"/>
        <w:rPr>
          <w:b/>
          <w:sz w:val="36"/>
          <w:szCs w:val="36"/>
          <w:lang w:val="ro-RO"/>
        </w:rPr>
      </w:pP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Subsemnații Șeful catedrei/clinicii universitare........................ și Directorul departamentul ..............................., aducem la cunoștința conducerii Facultății de .................. următoarele:</w:t>
      </w: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 xml:space="preserve">În luna septembrie din anul ............, au fost verificată activitatea prevăzută în Fișa individuală anuală a postului a personalului din cadrul Catedrei/Clinicii universitare .................. </w:t>
      </w:r>
      <w:r w:rsidR="00410C9B">
        <w:rPr>
          <w:sz w:val="28"/>
          <w:szCs w:val="36"/>
          <w:lang w:val="ro-RO"/>
        </w:rPr>
        <w:t xml:space="preserve">pentru anul universitar .............................. </w:t>
      </w:r>
      <w:r>
        <w:rPr>
          <w:sz w:val="28"/>
          <w:szCs w:val="36"/>
          <w:lang w:val="ro-RO"/>
        </w:rPr>
        <w:t>și am constatat următoarele:</w:t>
      </w: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 xml:space="preserve">Întregul colectiv al </w:t>
      </w:r>
      <w:r w:rsidRPr="00E66AC2">
        <w:rPr>
          <w:sz w:val="28"/>
          <w:szCs w:val="36"/>
          <w:lang w:val="ro-RO"/>
        </w:rPr>
        <w:t>Catedrei/Clinicii universitare ..................</w:t>
      </w:r>
      <w:r>
        <w:rPr>
          <w:sz w:val="28"/>
          <w:szCs w:val="36"/>
          <w:lang w:val="ro-RO"/>
        </w:rPr>
        <w:t xml:space="preserve"> și-a îndeplinit norma universitară, reprezentând o normă anuală de 40 de ore/săptămână, </w:t>
      </w:r>
      <w:r w:rsidRPr="00E66AC2">
        <w:rPr>
          <w:sz w:val="28"/>
          <w:szCs w:val="36"/>
          <w:lang w:val="ro-RO"/>
        </w:rPr>
        <w:t>cu timpul de muncă focalizat pe activități universitare, nu pe momentul realizării lor</w:t>
      </w:r>
      <w:r>
        <w:rPr>
          <w:sz w:val="28"/>
          <w:szCs w:val="36"/>
          <w:lang w:val="ro-RO"/>
        </w:rPr>
        <w:t>.</w:t>
      </w: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</w:p>
    <w:p w:rsidR="00E66AC2" w:rsidRPr="00E66AC2" w:rsidRDefault="00E66AC2" w:rsidP="00E66AC2">
      <w:pPr>
        <w:ind w:left="357" w:firstLine="363"/>
        <w:jc w:val="center"/>
        <w:rPr>
          <w:b/>
          <w:color w:val="FF0000"/>
          <w:sz w:val="40"/>
          <w:szCs w:val="36"/>
          <w:lang w:val="ro-RO"/>
        </w:rPr>
      </w:pPr>
      <w:r w:rsidRPr="00E66AC2">
        <w:rPr>
          <w:b/>
          <w:color w:val="FF0000"/>
          <w:sz w:val="40"/>
          <w:szCs w:val="36"/>
          <w:lang w:val="ro-RO"/>
        </w:rPr>
        <w:t>SAU</w:t>
      </w:r>
    </w:p>
    <w:p w:rsidR="00E66AC2" w:rsidRDefault="00E66AC2" w:rsidP="00E66AC2">
      <w:pPr>
        <w:ind w:left="357" w:firstLine="363"/>
        <w:jc w:val="center"/>
        <w:rPr>
          <w:color w:val="FF0000"/>
          <w:sz w:val="28"/>
          <w:szCs w:val="36"/>
          <w:lang w:val="ro-RO"/>
        </w:rPr>
      </w:pP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 xml:space="preserve">Întregul colectiv al </w:t>
      </w:r>
      <w:r w:rsidRPr="00E66AC2">
        <w:rPr>
          <w:sz w:val="28"/>
          <w:szCs w:val="36"/>
          <w:lang w:val="ro-RO"/>
        </w:rPr>
        <w:t>Catedrei/Clinicii universitare ..................</w:t>
      </w:r>
      <w:r>
        <w:rPr>
          <w:sz w:val="28"/>
          <w:szCs w:val="36"/>
          <w:lang w:val="ro-RO"/>
        </w:rPr>
        <w:t xml:space="preserve"> și-a îndeplinit norma universitară, reprezentând o normă anuală de 40 de ore/săptămână, </w:t>
      </w:r>
      <w:r w:rsidRPr="00E66AC2">
        <w:rPr>
          <w:sz w:val="28"/>
          <w:szCs w:val="36"/>
          <w:lang w:val="ro-RO"/>
        </w:rPr>
        <w:t>cu timpul de muncă focalizat pe activități universitare, nu pe momentul realizării lor</w:t>
      </w:r>
      <w:r>
        <w:rPr>
          <w:sz w:val="28"/>
          <w:szCs w:val="36"/>
          <w:lang w:val="ro-RO"/>
        </w:rPr>
        <w:t>, cu excepția:</w:t>
      </w: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</w:p>
    <w:p w:rsidR="00E66AC2" w:rsidRDefault="00E66AC2" w:rsidP="00E66AC2">
      <w:pPr>
        <w:pStyle w:val="ListParagraph"/>
        <w:numPr>
          <w:ilvl w:val="0"/>
          <w:numId w:val="9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Nume, prenume, funcția:</w:t>
      </w:r>
    </w:p>
    <w:p w:rsidR="00E66AC2" w:rsidRDefault="00E66AC2" w:rsidP="00E66AC2">
      <w:pPr>
        <w:ind w:left="1080"/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Nu și-a îndeplinit norma universitară pe baza următoarelor considerente:</w:t>
      </w:r>
    </w:p>
    <w:p w:rsidR="00E66AC2" w:rsidRDefault="00E66AC2" w:rsidP="00E66AC2">
      <w:pPr>
        <w:pStyle w:val="ListParagraph"/>
        <w:numPr>
          <w:ilvl w:val="0"/>
          <w:numId w:val="10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.....................</w:t>
      </w:r>
    </w:p>
    <w:p w:rsidR="00E66AC2" w:rsidRDefault="00E66AC2" w:rsidP="00E66AC2">
      <w:pPr>
        <w:pStyle w:val="ListParagraph"/>
        <w:numPr>
          <w:ilvl w:val="0"/>
          <w:numId w:val="10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.....................</w:t>
      </w:r>
    </w:p>
    <w:p w:rsidR="00E66AC2" w:rsidRDefault="00E66AC2" w:rsidP="00E66AC2">
      <w:pPr>
        <w:pStyle w:val="ListParagraph"/>
        <w:numPr>
          <w:ilvl w:val="0"/>
          <w:numId w:val="10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.....................</w:t>
      </w:r>
    </w:p>
    <w:p w:rsidR="00E66AC2" w:rsidRDefault="00E66AC2" w:rsidP="00E66AC2">
      <w:p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</w:t>
      </w:r>
    </w:p>
    <w:p w:rsidR="00E66AC2" w:rsidRDefault="00E66AC2" w:rsidP="00E66AC2">
      <w:p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</w:t>
      </w:r>
    </w:p>
    <w:p w:rsidR="00E66AC2" w:rsidRPr="00E66AC2" w:rsidRDefault="00E66AC2" w:rsidP="00E66AC2">
      <w:p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</w:t>
      </w:r>
    </w:p>
    <w:p w:rsidR="00E66AC2" w:rsidRPr="00E66AC2" w:rsidRDefault="00E66AC2" w:rsidP="00E66AC2">
      <w:pPr>
        <w:pStyle w:val="ListParagraph"/>
        <w:numPr>
          <w:ilvl w:val="0"/>
          <w:numId w:val="11"/>
        </w:numPr>
        <w:jc w:val="both"/>
        <w:rPr>
          <w:sz w:val="28"/>
          <w:szCs w:val="36"/>
          <w:lang w:val="ro-RO"/>
        </w:rPr>
      </w:pPr>
      <w:r w:rsidRPr="00E66AC2">
        <w:rPr>
          <w:sz w:val="28"/>
          <w:szCs w:val="36"/>
          <w:lang w:val="ro-RO"/>
        </w:rPr>
        <w:t>Nume, prenume, funcția:</w:t>
      </w:r>
    </w:p>
    <w:p w:rsidR="00E66AC2" w:rsidRDefault="00E66AC2" w:rsidP="00E66AC2">
      <w:pPr>
        <w:ind w:left="1080"/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Nu și-a îndeplinit norma universitară pe baza următoarelor considerente:</w:t>
      </w:r>
    </w:p>
    <w:p w:rsidR="00E66AC2" w:rsidRDefault="00E66AC2" w:rsidP="00E66AC2">
      <w:pPr>
        <w:pStyle w:val="ListParagraph"/>
        <w:numPr>
          <w:ilvl w:val="0"/>
          <w:numId w:val="10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.....................</w:t>
      </w:r>
    </w:p>
    <w:p w:rsidR="00E66AC2" w:rsidRDefault="00E66AC2" w:rsidP="00E66AC2">
      <w:pPr>
        <w:pStyle w:val="ListParagraph"/>
        <w:numPr>
          <w:ilvl w:val="0"/>
          <w:numId w:val="10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.....................</w:t>
      </w:r>
    </w:p>
    <w:p w:rsidR="00E66AC2" w:rsidRDefault="00E66AC2" w:rsidP="00E66AC2">
      <w:pPr>
        <w:pStyle w:val="ListParagraph"/>
        <w:numPr>
          <w:ilvl w:val="0"/>
          <w:numId w:val="10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.....................</w:t>
      </w:r>
    </w:p>
    <w:p w:rsidR="00E66AC2" w:rsidRDefault="00E66AC2" w:rsidP="00E66AC2">
      <w:pPr>
        <w:ind w:left="357" w:firstLine="363"/>
        <w:jc w:val="center"/>
        <w:rPr>
          <w:color w:val="FF0000"/>
          <w:sz w:val="28"/>
          <w:szCs w:val="36"/>
          <w:lang w:val="ro-RO"/>
        </w:rPr>
      </w:pPr>
    </w:p>
    <w:p w:rsidR="00E66AC2" w:rsidRP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  <w:r w:rsidRPr="00E66AC2">
        <w:rPr>
          <w:sz w:val="28"/>
          <w:szCs w:val="36"/>
          <w:lang w:val="ro-RO"/>
        </w:rPr>
        <w:t xml:space="preserve">Șef catedră/clinică universitară, </w:t>
      </w:r>
      <w:r w:rsidRPr="00E66AC2">
        <w:rPr>
          <w:sz w:val="28"/>
          <w:szCs w:val="36"/>
          <w:lang w:val="ro-RO"/>
        </w:rPr>
        <w:tab/>
      </w:r>
      <w:r w:rsidRPr="00E66AC2">
        <w:rPr>
          <w:sz w:val="28"/>
          <w:szCs w:val="36"/>
          <w:lang w:val="ro-RO"/>
        </w:rPr>
        <w:tab/>
      </w:r>
      <w:r w:rsidRPr="00E66AC2">
        <w:rPr>
          <w:sz w:val="28"/>
          <w:szCs w:val="36"/>
          <w:lang w:val="ro-RO"/>
        </w:rPr>
        <w:tab/>
        <w:t>Director de departament,</w:t>
      </w:r>
    </w:p>
    <w:p w:rsidR="00E66AC2" w:rsidRPr="00E66AC2" w:rsidRDefault="00E66AC2" w:rsidP="00E66AC2">
      <w:pPr>
        <w:ind w:left="357" w:firstLine="363"/>
        <w:jc w:val="both"/>
        <w:rPr>
          <w:color w:val="FF0000"/>
          <w:sz w:val="22"/>
          <w:szCs w:val="36"/>
          <w:lang w:val="ro-RO"/>
        </w:rPr>
      </w:pPr>
      <w:r w:rsidRPr="00E66AC2">
        <w:rPr>
          <w:sz w:val="22"/>
          <w:szCs w:val="36"/>
          <w:lang w:val="ro-RO"/>
        </w:rPr>
        <w:t>Nume, prenume, semnătura</w:t>
      </w:r>
      <w:r w:rsidRPr="00E66AC2">
        <w:rPr>
          <w:sz w:val="22"/>
          <w:szCs w:val="36"/>
          <w:lang w:val="ro-RO"/>
        </w:rPr>
        <w:tab/>
      </w:r>
      <w:r w:rsidRPr="00E66AC2">
        <w:rPr>
          <w:sz w:val="22"/>
          <w:szCs w:val="36"/>
          <w:lang w:val="ro-RO"/>
        </w:rPr>
        <w:tab/>
      </w:r>
      <w:r w:rsidRPr="00E66AC2">
        <w:rPr>
          <w:sz w:val="22"/>
          <w:szCs w:val="36"/>
          <w:lang w:val="ro-RO"/>
        </w:rPr>
        <w:tab/>
      </w:r>
      <w:r w:rsidRPr="00E66AC2">
        <w:rPr>
          <w:sz w:val="22"/>
          <w:szCs w:val="36"/>
          <w:lang w:val="ro-RO"/>
        </w:rPr>
        <w:tab/>
      </w:r>
      <w:r w:rsidRPr="00E66AC2">
        <w:rPr>
          <w:sz w:val="22"/>
          <w:szCs w:val="36"/>
          <w:lang w:val="ro-RO"/>
        </w:rPr>
        <w:tab/>
        <w:t>Nume, prenume, semnătura</w:t>
      </w:r>
    </w:p>
    <w:sectPr w:rsidR="00E66AC2" w:rsidRPr="00E66AC2" w:rsidSect="00D6752A">
      <w:headerReference w:type="default" r:id="rId7"/>
      <w:footerReference w:type="default" r:id="rId8"/>
      <w:pgSz w:w="11906" w:h="16838"/>
      <w:pgMar w:top="833" w:right="1080" w:bottom="1080" w:left="1080" w:header="36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966" w:rsidRDefault="00727966" w:rsidP="00D2536B">
      <w:r>
        <w:separator/>
      </w:r>
    </w:p>
  </w:endnote>
  <w:endnote w:type="continuationSeparator" w:id="0">
    <w:p w:rsidR="00727966" w:rsidRDefault="00727966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alibri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Times New Roman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64" w:rsidRPr="00DE2364" w:rsidRDefault="00DE2364" w:rsidP="00DE2364">
    <w:pPr>
      <w:tabs>
        <w:tab w:val="center" w:pos="4320"/>
        <w:tab w:val="center" w:pos="4873"/>
        <w:tab w:val="left" w:pos="8298"/>
        <w:tab w:val="right" w:pos="8640"/>
      </w:tabs>
      <w:jc w:val="center"/>
      <w:rPr>
        <w:rFonts w:ascii="Montserrat SemiBold" w:hAnsi="Montserrat SemiBold" w:cs="DIN Pro Regular"/>
        <w:color w:val="06234A"/>
      </w:rPr>
    </w:pPr>
    <w:r w:rsidRPr="00DE2364">
      <w:rPr>
        <w:noProof/>
        <w:lang w:val="ro-RO" w:eastAsia="ro-R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22860</wp:posOffset>
          </wp:positionV>
          <wp:extent cx="4324985" cy="54610"/>
          <wp:effectExtent l="0" t="0" r="0" b="2540"/>
          <wp:wrapNone/>
          <wp:docPr id="15" name="Picture 1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481"/>
    </w:tblGrid>
    <w:tr w:rsidR="00DE2364" w:rsidRPr="00DE2364" w:rsidTr="00907056">
      <w:trPr>
        <w:tblCellSpacing w:w="14" w:type="dxa"/>
        <w:jc w:val="center"/>
      </w:trPr>
      <w:tc>
        <w:tcPr>
          <w:tcW w:w="4963" w:type="pct"/>
          <w:shd w:val="clear" w:color="auto" w:fill="auto"/>
        </w:tcPr>
        <w:p w:rsidR="00DE2364" w:rsidRPr="00DE2364" w:rsidRDefault="00DE2364" w:rsidP="00DE2364">
          <w:pPr>
            <w:tabs>
              <w:tab w:val="center" w:pos="4320"/>
              <w:tab w:val="right" w:pos="8640"/>
            </w:tabs>
            <w:jc w:val="center"/>
            <w:rPr>
              <w:rFonts w:ascii="Montserrat Medium" w:hAnsi="Montserrat Medium" w:cs="Calibri"/>
              <w:sz w:val="12"/>
            </w:rPr>
          </w:pPr>
          <w:r w:rsidRPr="00DE2364">
            <w:rPr>
              <w:rFonts w:ascii="Montserrat Medium" w:hAnsi="Montserrat Medium" w:cs="Calibri"/>
              <w:sz w:val="12"/>
            </w:rPr>
            <w:t>Piața Eftimie Murgu nr. 2, 30041, Timișoara, jud. Timiș</w:t>
          </w:r>
        </w:p>
      </w:tc>
    </w:tr>
  </w:tbl>
  <w:p w:rsidR="00DE2364" w:rsidRPr="00DE2364" w:rsidRDefault="00DE2364" w:rsidP="00DE2364">
    <w:pPr>
      <w:tabs>
        <w:tab w:val="left" w:pos="4080"/>
        <w:tab w:val="center" w:pos="4320"/>
        <w:tab w:val="right" w:pos="8640"/>
      </w:tabs>
      <w:spacing w:before="120"/>
      <w:jc w:val="center"/>
      <w:rPr>
        <w:rFonts w:ascii="Montserrat SemiBold" w:hAnsi="Montserrat SemiBold"/>
        <w:color w:val="06234A"/>
        <w:sz w:val="4"/>
        <w:szCs w:val="4"/>
      </w:rPr>
    </w:pPr>
    <w:r w:rsidRPr="00DE2364"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43180</wp:posOffset>
          </wp:positionV>
          <wp:extent cx="4324985" cy="54610"/>
          <wp:effectExtent l="0" t="0" r="0" b="2540"/>
          <wp:wrapNone/>
          <wp:docPr id="16" name="Picture 16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2364" w:rsidRPr="00DE2364" w:rsidRDefault="00DE2364" w:rsidP="00DE2364">
    <w:pPr>
      <w:tabs>
        <w:tab w:val="left" w:pos="4080"/>
        <w:tab w:val="center" w:pos="4320"/>
        <w:tab w:val="right" w:pos="8640"/>
      </w:tabs>
      <w:jc w:val="center"/>
      <w:rPr>
        <w:rFonts w:ascii="Montserrat SemiBold" w:hAnsi="Montserrat SemiBold"/>
        <w:color w:val="06234A"/>
        <w:sz w:val="14"/>
      </w:rPr>
    </w:pPr>
    <w:r w:rsidRPr="00DE2364">
      <w:rPr>
        <w:rFonts w:ascii="Montserrat SemiBold" w:hAnsi="Montserrat SemiBold"/>
        <w:color w:val="06234A"/>
        <w:sz w:val="14"/>
      </w:rPr>
      <w:t>www.umft.ro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966" w:rsidRDefault="00727966" w:rsidP="00D2536B">
      <w:r>
        <w:separator/>
      </w:r>
    </w:p>
  </w:footnote>
  <w:footnote w:type="continuationSeparator" w:id="0">
    <w:p w:rsidR="00727966" w:rsidRDefault="00727966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846" w:rsidRDefault="00D6752A" w:rsidP="00D6752A">
    <w:pPr>
      <w:pStyle w:val="Header"/>
      <w:jc w:val="center"/>
    </w:pPr>
    <w:r>
      <w:rPr>
        <w:noProof/>
        <w:lang w:val="ro-RO" w:eastAsia="ro-RO"/>
      </w:rPr>
      <w:drawing>
        <wp:inline distT="0" distB="0" distL="0" distR="0" wp14:anchorId="3206ED0C" wp14:editId="4EC0C019">
          <wp:extent cx="1752600" cy="533400"/>
          <wp:effectExtent l="0" t="0" r="0" b="0"/>
          <wp:docPr id="1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31846" w:rsidRDefault="0074030D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1106805</wp:posOffset>
          </wp:positionH>
          <wp:positionV relativeFrom="paragraph">
            <wp:posOffset>148590</wp:posOffset>
          </wp:positionV>
          <wp:extent cx="3977640" cy="48895"/>
          <wp:effectExtent l="0" t="0" r="3810" b="8255"/>
          <wp:wrapNone/>
          <wp:docPr id="14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74030D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3B754C"/>
    <w:multiLevelType w:val="hybridMultilevel"/>
    <w:tmpl w:val="6348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51C98"/>
    <w:multiLevelType w:val="hybridMultilevel"/>
    <w:tmpl w:val="D3D65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F4577F4"/>
    <w:multiLevelType w:val="hybridMultilevel"/>
    <w:tmpl w:val="55BA5D08"/>
    <w:lvl w:ilvl="0" w:tplc="878A24CA">
      <w:start w:val="1"/>
      <w:numFmt w:val="decimal"/>
      <w:lvlText w:val="%1)"/>
      <w:lvlJc w:val="left"/>
      <w:pPr>
        <w:ind w:left="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A45A6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54F92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466E88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0C5C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BECABC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9822B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3CCAA2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7AAD7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276868"/>
    <w:multiLevelType w:val="hybridMultilevel"/>
    <w:tmpl w:val="AB485DC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E7B4A"/>
    <w:multiLevelType w:val="hybridMultilevel"/>
    <w:tmpl w:val="B46ACCA0"/>
    <w:lvl w:ilvl="0" w:tplc="909ACAC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4A17717"/>
    <w:multiLevelType w:val="hybridMultilevel"/>
    <w:tmpl w:val="AEDCCEE2"/>
    <w:lvl w:ilvl="0" w:tplc="5D62E06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9D57AE"/>
    <w:multiLevelType w:val="hybridMultilevel"/>
    <w:tmpl w:val="3E465B26"/>
    <w:lvl w:ilvl="0" w:tplc="3B28C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CBA0502"/>
    <w:multiLevelType w:val="hybridMultilevel"/>
    <w:tmpl w:val="3D74D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C2049"/>
    <w:multiLevelType w:val="hybridMultilevel"/>
    <w:tmpl w:val="9E1E921A"/>
    <w:lvl w:ilvl="0" w:tplc="EBDC103E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C3DC7"/>
    <w:rsid w:val="000D0A31"/>
    <w:rsid w:val="001875D4"/>
    <w:rsid w:val="001E34B8"/>
    <w:rsid w:val="00214136"/>
    <w:rsid w:val="002A3D2B"/>
    <w:rsid w:val="002D31EF"/>
    <w:rsid w:val="002F1287"/>
    <w:rsid w:val="002F50CB"/>
    <w:rsid w:val="0031217D"/>
    <w:rsid w:val="00316F98"/>
    <w:rsid w:val="0032356F"/>
    <w:rsid w:val="00340F5D"/>
    <w:rsid w:val="00366D36"/>
    <w:rsid w:val="00410C9B"/>
    <w:rsid w:val="00465D14"/>
    <w:rsid w:val="004915CF"/>
    <w:rsid w:val="004A5472"/>
    <w:rsid w:val="004D7E7E"/>
    <w:rsid w:val="00531846"/>
    <w:rsid w:val="00545834"/>
    <w:rsid w:val="00587747"/>
    <w:rsid w:val="005F088E"/>
    <w:rsid w:val="00631F67"/>
    <w:rsid w:val="00641730"/>
    <w:rsid w:val="00685BF9"/>
    <w:rsid w:val="006940D7"/>
    <w:rsid w:val="00696A22"/>
    <w:rsid w:val="006A1195"/>
    <w:rsid w:val="006A1CA7"/>
    <w:rsid w:val="006E6170"/>
    <w:rsid w:val="00727966"/>
    <w:rsid w:val="0074030D"/>
    <w:rsid w:val="00756E23"/>
    <w:rsid w:val="007B29A5"/>
    <w:rsid w:val="007F7816"/>
    <w:rsid w:val="00806446"/>
    <w:rsid w:val="0081696C"/>
    <w:rsid w:val="00874B53"/>
    <w:rsid w:val="008A0AE6"/>
    <w:rsid w:val="008C7E40"/>
    <w:rsid w:val="00946BBF"/>
    <w:rsid w:val="009549AC"/>
    <w:rsid w:val="009669B9"/>
    <w:rsid w:val="009B14B8"/>
    <w:rsid w:val="009F4B93"/>
    <w:rsid w:val="00A05182"/>
    <w:rsid w:val="00A10D80"/>
    <w:rsid w:val="00A32FF4"/>
    <w:rsid w:val="00A454B0"/>
    <w:rsid w:val="00A90867"/>
    <w:rsid w:val="00AB1260"/>
    <w:rsid w:val="00AB79E2"/>
    <w:rsid w:val="00AC5571"/>
    <w:rsid w:val="00AD6918"/>
    <w:rsid w:val="00B941B4"/>
    <w:rsid w:val="00BD046B"/>
    <w:rsid w:val="00BE5CBF"/>
    <w:rsid w:val="00C024FC"/>
    <w:rsid w:val="00C35610"/>
    <w:rsid w:val="00C606D5"/>
    <w:rsid w:val="00C75173"/>
    <w:rsid w:val="00C9477C"/>
    <w:rsid w:val="00D07E73"/>
    <w:rsid w:val="00D2536B"/>
    <w:rsid w:val="00D6752A"/>
    <w:rsid w:val="00DD010A"/>
    <w:rsid w:val="00DE1D3E"/>
    <w:rsid w:val="00DE2364"/>
    <w:rsid w:val="00E0250C"/>
    <w:rsid w:val="00E66AC2"/>
    <w:rsid w:val="00E86118"/>
    <w:rsid w:val="00EA00F6"/>
    <w:rsid w:val="00ED248E"/>
    <w:rsid w:val="00EE6EBF"/>
    <w:rsid w:val="00F259B4"/>
    <w:rsid w:val="00F426DE"/>
    <w:rsid w:val="00F6087F"/>
    <w:rsid w:val="00F616FB"/>
    <w:rsid w:val="00F84B39"/>
    <w:rsid w:val="00FA0C75"/>
    <w:rsid w:val="00FC2536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14F7F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C2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1</TotalTime>
  <Pages>1</Pages>
  <Words>241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PC</cp:lastModifiedBy>
  <cp:revision>7</cp:revision>
  <cp:lastPrinted>2020-09-17T12:10:00Z</cp:lastPrinted>
  <dcterms:created xsi:type="dcterms:W3CDTF">2024-04-19T10:04:00Z</dcterms:created>
  <dcterms:modified xsi:type="dcterms:W3CDTF">2025-05-07T05:06:00Z</dcterms:modified>
</cp:coreProperties>
</file>